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B5722C" w:rsidRDefault="0066156F" w:rsidP="0066156F">
      <w:pPr>
        <w:spacing w:line="240" w:lineRule="auto"/>
        <w:contextualSpacing/>
        <w:jc w:val="center"/>
        <w:rPr>
          <w:rFonts w:ascii="Times New Roman" w:hAnsi="Times New Roman" w:cs="Times New Roman"/>
          <w:sz w:val="32"/>
          <w:szCs w:val="32"/>
        </w:rPr>
      </w:pPr>
      <w:r w:rsidRPr="00B5722C">
        <w:rPr>
          <w:rFonts w:ascii="Times New Roman" w:hAnsi="Times New Roman" w:cs="Times New Roman"/>
          <w:sz w:val="32"/>
          <w:szCs w:val="32"/>
        </w:rPr>
        <w:t>АДМИНИСТРАЦИЯ</w:t>
      </w:r>
    </w:p>
    <w:p w:rsidR="0066156F" w:rsidRPr="00B5722C" w:rsidRDefault="0066156F" w:rsidP="0066156F">
      <w:pPr>
        <w:spacing w:line="240" w:lineRule="auto"/>
        <w:ind w:firstLine="540"/>
        <w:contextualSpacing/>
        <w:jc w:val="center"/>
        <w:rPr>
          <w:rFonts w:ascii="Times New Roman" w:hAnsi="Times New Roman" w:cs="Times New Roman"/>
          <w:sz w:val="32"/>
          <w:szCs w:val="32"/>
        </w:rPr>
      </w:pPr>
      <w:r w:rsidRPr="00B5722C">
        <w:rPr>
          <w:rFonts w:ascii="Times New Roman" w:hAnsi="Times New Roman" w:cs="Times New Roman"/>
          <w:sz w:val="32"/>
          <w:szCs w:val="32"/>
        </w:rPr>
        <w:t>ДЗЕРЖИНСКОГО СЕЛЬСКОГО ПОСЕЛЕНИЯ</w:t>
      </w:r>
    </w:p>
    <w:p w:rsidR="0066156F" w:rsidRPr="00B5722C" w:rsidRDefault="0066156F" w:rsidP="0066156F">
      <w:pPr>
        <w:spacing w:line="240" w:lineRule="auto"/>
        <w:ind w:firstLine="540"/>
        <w:contextualSpacing/>
        <w:jc w:val="center"/>
        <w:rPr>
          <w:rFonts w:ascii="Times New Roman" w:hAnsi="Times New Roman" w:cs="Times New Roman"/>
          <w:sz w:val="32"/>
          <w:szCs w:val="32"/>
        </w:rPr>
      </w:pPr>
      <w:r w:rsidRPr="00B5722C">
        <w:rPr>
          <w:rFonts w:ascii="Times New Roman" w:hAnsi="Times New Roman" w:cs="Times New Roman"/>
          <w:sz w:val="32"/>
          <w:szCs w:val="32"/>
        </w:rPr>
        <w:t>ЛУЖСКОГО РАЙОНА ЛЕНИНГРАДСКОЙ ОБЛАСТИ</w:t>
      </w:r>
    </w:p>
    <w:p w:rsidR="0066156F" w:rsidRPr="00B5722C" w:rsidRDefault="0066156F" w:rsidP="0066156F">
      <w:pPr>
        <w:spacing w:line="240" w:lineRule="auto"/>
        <w:contextualSpacing/>
        <w:rPr>
          <w:rFonts w:ascii="Times New Roman" w:hAnsi="Times New Roman" w:cs="Times New Roman"/>
          <w:b/>
          <w:sz w:val="28"/>
          <w:szCs w:val="28"/>
        </w:rPr>
      </w:pPr>
    </w:p>
    <w:p w:rsidR="0066156F" w:rsidRPr="00B5722C" w:rsidRDefault="0066156F" w:rsidP="0066156F">
      <w:pPr>
        <w:spacing w:line="240" w:lineRule="auto"/>
        <w:contextualSpacing/>
        <w:rPr>
          <w:rFonts w:ascii="Times New Roman" w:hAnsi="Times New Roman" w:cs="Times New Roman"/>
          <w:b/>
          <w:sz w:val="28"/>
          <w:szCs w:val="28"/>
        </w:rPr>
      </w:pPr>
    </w:p>
    <w:p w:rsidR="0066156F" w:rsidRPr="00B5722C" w:rsidRDefault="0066156F" w:rsidP="0066156F">
      <w:pPr>
        <w:spacing w:line="240" w:lineRule="auto"/>
        <w:contextualSpacing/>
        <w:jc w:val="center"/>
        <w:rPr>
          <w:rFonts w:ascii="Times New Roman" w:hAnsi="Times New Roman" w:cs="Times New Roman"/>
          <w:b/>
          <w:sz w:val="28"/>
          <w:szCs w:val="28"/>
        </w:rPr>
      </w:pPr>
      <w:r w:rsidRPr="00B5722C">
        <w:rPr>
          <w:rFonts w:ascii="Times New Roman" w:hAnsi="Times New Roman" w:cs="Times New Roman"/>
          <w:b/>
          <w:sz w:val="28"/>
          <w:szCs w:val="28"/>
        </w:rPr>
        <w:t>ПОСТАНОВЛЕНИЕ</w:t>
      </w:r>
    </w:p>
    <w:p w:rsidR="0066156F" w:rsidRPr="00B5722C" w:rsidRDefault="0066156F" w:rsidP="0066156F">
      <w:pPr>
        <w:spacing w:line="240" w:lineRule="auto"/>
        <w:contextualSpacing/>
        <w:jc w:val="center"/>
        <w:rPr>
          <w:rFonts w:ascii="Times New Roman" w:hAnsi="Times New Roman" w:cs="Times New Roman"/>
          <w:b/>
          <w:sz w:val="28"/>
          <w:szCs w:val="28"/>
        </w:rPr>
      </w:pPr>
    </w:p>
    <w:p w:rsidR="0066156F" w:rsidRPr="0066156F" w:rsidRDefault="00B5722C" w:rsidP="0066156F">
      <w:pPr>
        <w:spacing w:line="240" w:lineRule="auto"/>
        <w:contextualSpacing/>
        <w:rPr>
          <w:rFonts w:ascii="Times New Roman" w:hAnsi="Times New Roman" w:cs="Times New Roman"/>
          <w:b/>
          <w:sz w:val="24"/>
          <w:szCs w:val="24"/>
        </w:rPr>
      </w:pPr>
      <w:r w:rsidRPr="00B5722C">
        <w:rPr>
          <w:rFonts w:ascii="Times New Roman" w:hAnsi="Times New Roman" w:cs="Times New Roman"/>
          <w:b/>
          <w:sz w:val="28"/>
          <w:szCs w:val="28"/>
        </w:rPr>
        <w:t>О</w:t>
      </w:r>
      <w:r w:rsidR="0066156F" w:rsidRPr="00B5722C">
        <w:rPr>
          <w:rFonts w:ascii="Times New Roman" w:hAnsi="Times New Roman" w:cs="Times New Roman"/>
          <w:b/>
          <w:sz w:val="28"/>
          <w:szCs w:val="28"/>
        </w:rPr>
        <w:t>т «</w:t>
      </w:r>
      <w:r w:rsidR="00770FC5" w:rsidRPr="00B5722C">
        <w:rPr>
          <w:rFonts w:ascii="Times New Roman" w:hAnsi="Times New Roman" w:cs="Times New Roman"/>
          <w:b/>
          <w:sz w:val="28"/>
          <w:szCs w:val="28"/>
        </w:rPr>
        <w:t>2</w:t>
      </w:r>
      <w:r w:rsidRPr="00B5722C">
        <w:rPr>
          <w:rFonts w:ascii="Times New Roman" w:hAnsi="Times New Roman" w:cs="Times New Roman"/>
          <w:b/>
          <w:sz w:val="28"/>
          <w:szCs w:val="28"/>
        </w:rPr>
        <w:t>7</w:t>
      </w:r>
      <w:r w:rsidR="0066156F" w:rsidRPr="00B5722C">
        <w:rPr>
          <w:rFonts w:ascii="Times New Roman" w:hAnsi="Times New Roman" w:cs="Times New Roman"/>
          <w:b/>
          <w:sz w:val="28"/>
          <w:szCs w:val="28"/>
        </w:rPr>
        <w:t xml:space="preserve">» </w:t>
      </w:r>
      <w:r w:rsidRPr="00B5722C">
        <w:rPr>
          <w:rFonts w:ascii="Times New Roman" w:hAnsi="Times New Roman" w:cs="Times New Roman"/>
          <w:b/>
          <w:sz w:val="28"/>
          <w:szCs w:val="28"/>
        </w:rPr>
        <w:t>февраля</w:t>
      </w:r>
      <w:r>
        <w:rPr>
          <w:rFonts w:ascii="Times New Roman" w:hAnsi="Times New Roman" w:cs="Times New Roman"/>
          <w:b/>
          <w:sz w:val="28"/>
          <w:szCs w:val="28"/>
        </w:rPr>
        <w:t xml:space="preserve"> </w:t>
      </w:r>
      <w:r w:rsidR="0066156F" w:rsidRPr="00B5722C">
        <w:rPr>
          <w:rFonts w:ascii="Times New Roman" w:hAnsi="Times New Roman" w:cs="Times New Roman"/>
          <w:b/>
          <w:sz w:val="28"/>
          <w:szCs w:val="28"/>
        </w:rPr>
        <w:t xml:space="preserve"> 202</w:t>
      </w:r>
      <w:r w:rsidRPr="00B5722C">
        <w:rPr>
          <w:rFonts w:ascii="Times New Roman" w:hAnsi="Times New Roman" w:cs="Times New Roman"/>
          <w:b/>
          <w:sz w:val="28"/>
          <w:szCs w:val="28"/>
        </w:rPr>
        <w:t>4</w:t>
      </w:r>
      <w:r w:rsidR="0066156F" w:rsidRPr="00B5722C">
        <w:rPr>
          <w:rFonts w:ascii="Times New Roman" w:hAnsi="Times New Roman" w:cs="Times New Roman"/>
          <w:b/>
          <w:sz w:val="28"/>
          <w:szCs w:val="28"/>
        </w:rPr>
        <w:t xml:space="preserve"> года                    № </w:t>
      </w:r>
      <w:r w:rsidRPr="00B5722C">
        <w:rPr>
          <w:rFonts w:ascii="Times New Roman" w:hAnsi="Times New Roman" w:cs="Times New Roman"/>
          <w:b/>
          <w:sz w:val="28"/>
          <w:szCs w:val="28"/>
        </w:rPr>
        <w:t>51</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B5722C" w:rsidRDefault="005F6581" w:rsidP="0066156F">
      <w:pPr>
        <w:spacing w:line="240" w:lineRule="auto"/>
        <w:ind w:right="4535"/>
        <w:contextualSpacing/>
        <w:jc w:val="both"/>
        <w:rPr>
          <w:rFonts w:ascii="Times New Roman" w:hAnsi="Times New Roman" w:cs="Times New Roman"/>
          <w:b/>
          <w:noProof/>
          <w:sz w:val="24"/>
          <w:szCs w:val="24"/>
        </w:rPr>
      </w:pPr>
      <w:r w:rsidRPr="00B5722C">
        <w:rPr>
          <w:rFonts w:ascii="Times New Roman" w:hAnsi="Times New Roman" w:cs="Times New Roman"/>
          <w:b/>
          <w:noProof/>
          <w:sz w:val="24"/>
          <w:szCs w:val="24"/>
        </w:rPr>
        <w:t>О внесении изменений в  административный</w:t>
      </w:r>
      <w:r w:rsidR="0066156F" w:rsidRPr="00B5722C">
        <w:rPr>
          <w:rFonts w:ascii="Times New Roman" w:hAnsi="Times New Roman" w:cs="Times New Roman"/>
          <w:b/>
          <w:noProof/>
          <w:sz w:val="24"/>
          <w:szCs w:val="24"/>
        </w:rPr>
        <w:t xml:space="preserve"> регламент по предоставлению муниципальной услуги </w:t>
      </w:r>
      <w:r w:rsidR="0066156F" w:rsidRPr="00B5722C">
        <w:rPr>
          <w:rFonts w:ascii="Times New Roman" w:hAnsi="Times New Roman" w:cs="Times New Roman"/>
          <w:b/>
          <w:sz w:val="24"/>
          <w:szCs w:val="24"/>
        </w:rPr>
        <w:t>«</w:t>
      </w:r>
      <w:r w:rsidR="0066156F" w:rsidRPr="00B5722C">
        <w:rPr>
          <w:rFonts w:ascii="Times New Roman" w:eastAsia="Times New Roman" w:hAnsi="Times New Roman" w:cs="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B5722C">
        <w:rPr>
          <w:rFonts w:ascii="Times New Roman" w:hAnsi="Times New Roman" w:cs="Times New Roman"/>
          <w:b/>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0A00B2" w:rsidRDefault="005F6581" w:rsidP="00B5722C">
      <w:pPr>
        <w:spacing w:line="240" w:lineRule="auto"/>
        <w:contextualSpacing/>
        <w:jc w:val="both"/>
        <w:rPr>
          <w:rFonts w:ascii="Times New Roman" w:hAnsi="Times New Roman" w:cs="Times New Roman"/>
          <w:spacing w:val="2"/>
          <w:sz w:val="24"/>
          <w:szCs w:val="24"/>
          <w:shd w:val="clear" w:color="auto" w:fill="FFFFFF"/>
        </w:rPr>
      </w:pPr>
      <w:r w:rsidRPr="000A00B2">
        <w:rPr>
          <w:rFonts w:ascii="Times New Roman" w:hAnsi="Times New Roman"/>
          <w:sz w:val="24"/>
          <w:szCs w:val="24"/>
        </w:rPr>
        <w:t xml:space="preserve">В </w:t>
      </w:r>
      <w:r w:rsidR="00770FC5">
        <w:rPr>
          <w:rFonts w:ascii="Times New Roman" w:hAnsi="Times New Roman"/>
          <w:sz w:val="24"/>
          <w:szCs w:val="24"/>
        </w:rPr>
        <w:t xml:space="preserve">связи с приведением в </w:t>
      </w:r>
      <w:r w:rsidRPr="000A00B2">
        <w:rPr>
          <w:rFonts w:ascii="Times New Roman" w:hAnsi="Times New Roman"/>
          <w:sz w:val="24"/>
          <w:szCs w:val="24"/>
        </w:rPr>
        <w:t>соответстви</w:t>
      </w:r>
      <w:r w:rsidR="00770FC5">
        <w:rPr>
          <w:rFonts w:ascii="Times New Roman" w:hAnsi="Times New Roman"/>
          <w:sz w:val="24"/>
          <w:szCs w:val="24"/>
        </w:rPr>
        <w:t>е</w:t>
      </w:r>
      <w:r w:rsidRPr="000A00B2">
        <w:rPr>
          <w:rFonts w:ascii="Times New Roman" w:hAnsi="Times New Roman"/>
          <w:sz w:val="24"/>
          <w:szCs w:val="24"/>
        </w:rPr>
        <w:t xml:space="preserve"> с </w:t>
      </w:r>
      <w:r w:rsidR="00770FC5">
        <w:rPr>
          <w:rFonts w:ascii="Times New Roman" w:hAnsi="Times New Roman"/>
          <w:sz w:val="24"/>
          <w:szCs w:val="24"/>
        </w:rPr>
        <w:t>законодательством</w:t>
      </w:r>
      <w:r w:rsidRPr="000A00B2">
        <w:rPr>
          <w:rFonts w:ascii="Times New Roman" w:hAnsi="Times New Roman"/>
          <w:sz w:val="24"/>
          <w:szCs w:val="24"/>
        </w:rPr>
        <w:t xml:space="preserve"> Российской Федерации, </w:t>
      </w:r>
      <w:r w:rsidR="00B847B2">
        <w:rPr>
          <w:rFonts w:ascii="Times New Roman" w:hAnsi="Times New Roman"/>
          <w:sz w:val="24"/>
          <w:szCs w:val="24"/>
        </w:rPr>
        <w:t xml:space="preserve">закрытием личного приема заявителей в администрации поселения, </w:t>
      </w:r>
      <w:r w:rsidR="0066156F" w:rsidRPr="000A00B2">
        <w:rPr>
          <w:rFonts w:ascii="Times New Roman" w:hAnsi="Times New Roman" w:cs="Times New Roman"/>
          <w:sz w:val="24"/>
          <w:szCs w:val="24"/>
        </w:rPr>
        <w:t xml:space="preserve">администрация </w:t>
      </w:r>
      <w:r w:rsidR="0066156F" w:rsidRPr="000A00B2">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0066156F" w:rsidRPr="000A00B2">
        <w:rPr>
          <w:rFonts w:ascii="Times New Roman" w:hAnsi="Times New Roman" w:cs="Times New Roman"/>
          <w:spacing w:val="2"/>
          <w:sz w:val="24"/>
          <w:szCs w:val="24"/>
          <w:shd w:val="clear" w:color="auto" w:fill="FFFFFF"/>
        </w:rPr>
        <w:t>Лужского</w:t>
      </w:r>
      <w:proofErr w:type="spellEnd"/>
      <w:r w:rsidR="0066156F" w:rsidRPr="000A00B2">
        <w:rPr>
          <w:rFonts w:ascii="Times New Roman" w:hAnsi="Times New Roman" w:cs="Times New Roman"/>
          <w:spacing w:val="2"/>
          <w:sz w:val="24"/>
          <w:szCs w:val="24"/>
          <w:shd w:val="clear" w:color="auto" w:fill="FFFFFF"/>
        </w:rPr>
        <w:t xml:space="preserve"> муниципального района</w:t>
      </w:r>
      <w:r w:rsidR="00B5722C">
        <w:rPr>
          <w:rFonts w:ascii="Times New Roman" w:hAnsi="Times New Roman" w:cs="Times New Roman"/>
          <w:spacing w:val="2"/>
          <w:sz w:val="24"/>
          <w:szCs w:val="24"/>
          <w:shd w:val="clear" w:color="auto" w:fill="FFFFFF"/>
        </w:rPr>
        <w:t xml:space="preserve"> </w:t>
      </w:r>
      <w:r w:rsidR="0066156F" w:rsidRPr="000A00B2">
        <w:rPr>
          <w:rFonts w:ascii="Times New Roman" w:hAnsi="Times New Roman" w:cs="Times New Roman"/>
          <w:spacing w:val="2"/>
          <w:sz w:val="24"/>
          <w:szCs w:val="24"/>
          <w:shd w:val="clear" w:color="auto" w:fill="FFFFFF"/>
        </w:rPr>
        <w:t>ПОСТАНОВЛЯЕТ:</w:t>
      </w:r>
    </w:p>
    <w:p w:rsidR="0066156F" w:rsidRPr="000A00B2" w:rsidRDefault="005F658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0A00B2">
        <w:rPr>
          <w:rFonts w:ascii="Times New Roman" w:hAnsi="Times New Roman" w:cs="Times New Roman"/>
          <w:sz w:val="24"/>
          <w:szCs w:val="24"/>
        </w:rPr>
        <w:t>В</w:t>
      </w:r>
      <w:r w:rsidR="0066156F" w:rsidRPr="000A00B2">
        <w:rPr>
          <w:rFonts w:ascii="Times New Roman" w:hAnsi="Times New Roman" w:cs="Times New Roman"/>
          <w:sz w:val="24"/>
          <w:szCs w:val="24"/>
        </w:rPr>
        <w:t xml:space="preserve"> административный регламент по предоставлению муниципальной услуги «</w:t>
      </w:r>
      <w:r w:rsidR="0066156F" w:rsidRPr="000A00B2">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0A00B2">
        <w:rPr>
          <w:rFonts w:ascii="Times New Roman" w:hAnsi="Times New Roman" w:cs="Times New Roman"/>
          <w:sz w:val="24"/>
          <w:szCs w:val="24"/>
        </w:rPr>
        <w:t>»</w:t>
      </w:r>
      <w:r w:rsidRPr="000A00B2">
        <w:rPr>
          <w:rFonts w:ascii="Times New Roman" w:hAnsi="Times New Roman" w:cs="Times New Roman"/>
          <w:sz w:val="24"/>
          <w:szCs w:val="24"/>
        </w:rPr>
        <w:t>, утвержденный постановлением администрации от 09.09.202</w:t>
      </w:r>
      <w:r w:rsidR="00D01099">
        <w:rPr>
          <w:rFonts w:ascii="Times New Roman" w:hAnsi="Times New Roman" w:cs="Times New Roman"/>
          <w:sz w:val="24"/>
          <w:szCs w:val="24"/>
        </w:rPr>
        <w:t>2</w:t>
      </w:r>
      <w:r w:rsidRPr="000A00B2">
        <w:rPr>
          <w:rFonts w:ascii="Times New Roman" w:hAnsi="Times New Roman" w:cs="Times New Roman"/>
          <w:sz w:val="24"/>
          <w:szCs w:val="24"/>
        </w:rPr>
        <w:t>г. №210 (далее по тексту</w:t>
      </w:r>
      <w:r w:rsidR="002B00B1">
        <w:rPr>
          <w:rFonts w:ascii="Times New Roman" w:hAnsi="Times New Roman" w:cs="Times New Roman"/>
          <w:sz w:val="24"/>
          <w:szCs w:val="24"/>
        </w:rPr>
        <w:t xml:space="preserve"> </w:t>
      </w:r>
      <w:proofErr w:type="gramStart"/>
      <w:r w:rsidRPr="000A00B2">
        <w:rPr>
          <w:rFonts w:ascii="Times New Roman" w:hAnsi="Times New Roman" w:cs="Times New Roman"/>
          <w:sz w:val="24"/>
          <w:szCs w:val="24"/>
        </w:rPr>
        <w:t>-Р</w:t>
      </w:r>
      <w:proofErr w:type="gramEnd"/>
      <w:r w:rsidRPr="000A00B2">
        <w:rPr>
          <w:rFonts w:ascii="Times New Roman" w:hAnsi="Times New Roman" w:cs="Times New Roman"/>
          <w:sz w:val="24"/>
          <w:szCs w:val="24"/>
        </w:rPr>
        <w:t>егламент), внести следующие изменения:</w:t>
      </w:r>
    </w:p>
    <w:p w:rsidR="00B847B2" w:rsidRDefault="00B847B2"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Пункт 2.2. регламента изложить в новой редакции»:</w:t>
      </w:r>
    </w:p>
    <w:p w:rsidR="00B847B2" w:rsidRPr="004A4ACB" w:rsidRDefault="00B847B2" w:rsidP="00B847B2">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w:t>
      </w:r>
      <w:r w:rsidRPr="004A4ACB">
        <w:rPr>
          <w:rFonts w:ascii="Times New Roman" w:hAnsi="Times New Roman" w:cs="Times New Roman"/>
          <w:sz w:val="24"/>
          <w:szCs w:val="24"/>
        </w:rPr>
        <w:t xml:space="preserve">2.2. </w:t>
      </w:r>
      <w:r w:rsidRPr="004A4ACB">
        <w:rPr>
          <w:rFonts w:ascii="Times New Roman" w:eastAsia="Calibri" w:hAnsi="Times New Roman" w:cs="Times New Roman"/>
          <w:sz w:val="24"/>
          <w:szCs w:val="24"/>
        </w:rPr>
        <w:t>Муниципальную услугу предоставляют:</w:t>
      </w:r>
    </w:p>
    <w:p w:rsidR="00B847B2" w:rsidRPr="004A4ACB" w:rsidRDefault="00B847B2" w:rsidP="00B847B2">
      <w:pPr>
        <w:spacing w:after="0" w:line="240" w:lineRule="auto"/>
        <w:ind w:firstLine="709"/>
        <w:jc w:val="both"/>
        <w:rPr>
          <w:rFonts w:ascii="Times New Roman" w:eastAsia="Calibri" w:hAnsi="Times New Roman" w:cs="Times New Roman"/>
          <w:color w:val="FF0000"/>
          <w:sz w:val="24"/>
          <w:szCs w:val="24"/>
        </w:rPr>
      </w:pPr>
      <w:r w:rsidRPr="004A4ACB">
        <w:rPr>
          <w:rFonts w:ascii="Times New Roman" w:eastAsia="Calibri" w:hAnsi="Times New Roman" w:cs="Times New Roman"/>
          <w:sz w:val="24"/>
          <w:szCs w:val="24"/>
        </w:rPr>
        <w:t>Администрация МО «Дзержинское сельское поселение» Ленинградской области.</w:t>
      </w:r>
    </w:p>
    <w:p w:rsidR="00B847B2" w:rsidRPr="004A4ACB" w:rsidRDefault="00B847B2" w:rsidP="00B847B2">
      <w:pPr>
        <w:spacing w:after="0" w:line="240" w:lineRule="auto"/>
        <w:ind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В предоставлении муниципальной услуги участвуют:</w:t>
      </w:r>
    </w:p>
    <w:p w:rsidR="00B847B2" w:rsidRPr="004A4ACB" w:rsidRDefault="00B847B2" w:rsidP="00B847B2">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органы Федеральной службы государственной регистрации, кадастра и картографии</w:t>
      </w:r>
      <w:r w:rsidRPr="004A4ACB">
        <w:rPr>
          <w:rFonts w:ascii="Times New Roman" w:eastAsia="Calibri" w:hAnsi="Times New Roman" w:cs="Times New Roman"/>
          <w:sz w:val="24"/>
          <w:szCs w:val="24"/>
        </w:rPr>
        <w:t>;</w:t>
      </w:r>
    </w:p>
    <w:p w:rsidR="00B847B2" w:rsidRPr="004A4ACB" w:rsidRDefault="00B847B2" w:rsidP="00B847B2">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 в орган местного самоуправления;</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132"/>
      <w:bookmarkEnd w:id="0"/>
      <w:r w:rsidRPr="004A4AC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посредством ПГУ ЛО/ЕПГУ - в  МФЦ;</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B847B2" w:rsidRPr="004A4ACB"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по телефону - в  МФЦ.</w:t>
      </w:r>
    </w:p>
    <w:p w:rsidR="00B847B2" w:rsidRDefault="00B847B2" w:rsidP="00B847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w:t>
      </w:r>
      <w:r>
        <w:rPr>
          <w:rFonts w:ascii="Times New Roman" w:eastAsia="Times New Roman" w:hAnsi="Times New Roman" w:cs="Times New Roman"/>
          <w:sz w:val="24"/>
          <w:szCs w:val="24"/>
          <w:lang w:eastAsia="ru-RU"/>
        </w:rPr>
        <w:t xml:space="preserve"> </w:t>
      </w:r>
      <w:r w:rsidRPr="004A4ACB">
        <w:rPr>
          <w:rFonts w:ascii="Times New Roman" w:eastAsia="Times New Roman" w:hAnsi="Times New Roman" w:cs="Times New Roman"/>
          <w:sz w:val="24"/>
          <w:szCs w:val="24"/>
          <w:lang w:eastAsia="ru-RU"/>
        </w:rPr>
        <w:t>МФЦ графика приема заявителей</w:t>
      </w:r>
      <w:proofErr w:type="gramStart"/>
      <w:r w:rsidRPr="004A4A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B847B2" w:rsidRDefault="00B847B2" w:rsidP="00B847B2">
      <w:pPr>
        <w:pStyle w:val="ab"/>
        <w:tabs>
          <w:tab w:val="left" w:pos="567"/>
          <w:tab w:val="left" w:pos="1134"/>
        </w:tabs>
        <w:spacing w:after="0" w:line="240" w:lineRule="auto"/>
        <w:contextualSpacing/>
        <w:jc w:val="both"/>
        <w:rPr>
          <w:rFonts w:ascii="Times New Roman" w:hAnsi="Times New Roman" w:cs="Times New Roman"/>
          <w:sz w:val="24"/>
          <w:szCs w:val="24"/>
        </w:rPr>
      </w:pPr>
    </w:p>
    <w:p w:rsidR="00B847B2" w:rsidRDefault="00B847B2"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Пункт 2.3. Регламента изложить в новой редакции:</w:t>
      </w:r>
    </w:p>
    <w:p w:rsidR="00B847B2" w:rsidRPr="004A4ACB" w:rsidRDefault="00B847B2" w:rsidP="00B84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A4ACB">
        <w:rPr>
          <w:rFonts w:ascii="Times New Roman" w:eastAsia="Times New Roman" w:hAnsi="Times New Roman" w:cs="Times New Roman"/>
          <w:sz w:val="24"/>
          <w:szCs w:val="24"/>
          <w:lang w:eastAsia="ru-RU"/>
        </w:rPr>
        <w:t xml:space="preserve">2.3. </w:t>
      </w:r>
      <w:r w:rsidRPr="004A4ACB">
        <w:rPr>
          <w:rFonts w:ascii="Times New Roman" w:hAnsi="Times New Roman" w:cs="Times New Roman"/>
          <w:sz w:val="24"/>
          <w:szCs w:val="24"/>
        </w:rPr>
        <w:t>Результатом предоставления муниципальной услуги является:</w:t>
      </w:r>
    </w:p>
    <w:p w:rsidR="00B847B2" w:rsidRPr="004A4ACB" w:rsidRDefault="00B847B2" w:rsidP="00B847B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4A4ACB">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B847B2" w:rsidRPr="004A4ACB" w:rsidRDefault="00B847B2" w:rsidP="00B847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847B2" w:rsidRPr="004A4ACB" w:rsidRDefault="00B847B2" w:rsidP="00B847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w:t>
      </w:r>
    </w:p>
    <w:p w:rsidR="00B847B2" w:rsidRPr="004A4ACB" w:rsidRDefault="00B847B2" w:rsidP="00B847B2">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r>
        <w:rPr>
          <w:rFonts w:ascii="Times New Roman" w:eastAsia="Times New Roman" w:hAnsi="Times New Roman" w:cs="Times New Roman"/>
          <w:sz w:val="24"/>
          <w:szCs w:val="24"/>
          <w:lang w:eastAsia="ru-RU"/>
        </w:rPr>
        <w:t>»</w:t>
      </w:r>
    </w:p>
    <w:p w:rsidR="00B847B2" w:rsidRDefault="00B847B2" w:rsidP="00B847B2">
      <w:pPr>
        <w:pStyle w:val="ab"/>
        <w:tabs>
          <w:tab w:val="left" w:pos="567"/>
          <w:tab w:val="left" w:pos="1134"/>
        </w:tabs>
        <w:spacing w:after="0" w:line="240" w:lineRule="auto"/>
        <w:contextualSpacing/>
        <w:jc w:val="both"/>
        <w:rPr>
          <w:rFonts w:ascii="Times New Roman" w:hAnsi="Times New Roman" w:cs="Times New Roman"/>
          <w:sz w:val="24"/>
          <w:szCs w:val="24"/>
        </w:rPr>
      </w:pPr>
    </w:p>
    <w:p w:rsidR="005F6581" w:rsidRPr="00B5722C" w:rsidRDefault="00B5722C"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sidRPr="00B5722C">
        <w:rPr>
          <w:rFonts w:ascii="Times New Roman" w:hAnsi="Times New Roman" w:cs="Times New Roman"/>
          <w:sz w:val="24"/>
          <w:szCs w:val="24"/>
        </w:rPr>
        <w:t xml:space="preserve">Второй абзац </w:t>
      </w:r>
      <w:r w:rsidR="005F6581" w:rsidRPr="00B5722C">
        <w:rPr>
          <w:rFonts w:ascii="Times New Roman" w:hAnsi="Times New Roman" w:cs="Times New Roman"/>
          <w:sz w:val="24"/>
          <w:szCs w:val="24"/>
        </w:rPr>
        <w:t>Пункт</w:t>
      </w:r>
      <w:r w:rsidRPr="00B5722C">
        <w:rPr>
          <w:rFonts w:ascii="Times New Roman" w:hAnsi="Times New Roman" w:cs="Times New Roman"/>
          <w:sz w:val="24"/>
          <w:szCs w:val="24"/>
        </w:rPr>
        <w:t>а</w:t>
      </w:r>
      <w:r w:rsidR="005F6581" w:rsidRPr="00B5722C">
        <w:rPr>
          <w:rFonts w:ascii="Times New Roman" w:hAnsi="Times New Roman" w:cs="Times New Roman"/>
          <w:sz w:val="24"/>
          <w:szCs w:val="24"/>
        </w:rPr>
        <w:t xml:space="preserve"> 2.</w:t>
      </w:r>
      <w:r w:rsidRPr="00B5722C">
        <w:rPr>
          <w:rFonts w:ascii="Times New Roman" w:hAnsi="Times New Roman" w:cs="Times New Roman"/>
          <w:sz w:val="24"/>
          <w:szCs w:val="24"/>
        </w:rPr>
        <w:t>6</w:t>
      </w:r>
      <w:r w:rsidR="005F6581" w:rsidRPr="00B5722C">
        <w:rPr>
          <w:rFonts w:ascii="Times New Roman" w:hAnsi="Times New Roman" w:cs="Times New Roman"/>
          <w:sz w:val="24"/>
          <w:szCs w:val="24"/>
        </w:rPr>
        <w:t>. Регламента изложить в новой редакции:</w:t>
      </w:r>
    </w:p>
    <w:p w:rsidR="005F6581" w:rsidRPr="00B5722C" w:rsidRDefault="005F6581" w:rsidP="005F6581">
      <w:pPr>
        <w:pStyle w:val="ab"/>
        <w:tabs>
          <w:tab w:val="left" w:pos="567"/>
          <w:tab w:val="left" w:pos="1134"/>
        </w:tabs>
        <w:spacing w:after="0" w:line="240" w:lineRule="auto"/>
        <w:contextualSpacing/>
        <w:jc w:val="both"/>
        <w:rPr>
          <w:rFonts w:ascii="Times New Roman" w:hAnsi="Times New Roman" w:cs="Times New Roman"/>
          <w:sz w:val="24"/>
          <w:szCs w:val="24"/>
        </w:rPr>
      </w:pPr>
    </w:p>
    <w:p w:rsidR="00B5722C" w:rsidRPr="00B5722C" w:rsidRDefault="005F6581" w:rsidP="00B57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722C">
        <w:rPr>
          <w:rFonts w:ascii="Times New Roman" w:hAnsi="Times New Roman" w:cs="Times New Roman"/>
          <w:sz w:val="24"/>
          <w:szCs w:val="24"/>
        </w:rPr>
        <w:t>«</w:t>
      </w:r>
      <w:r w:rsidR="00B5722C" w:rsidRPr="00B5722C">
        <w:rPr>
          <w:rFonts w:ascii="Times New Roman" w:eastAsiaTheme="minorEastAsia" w:hAnsi="Times New Roman" w:cs="Times New Roman"/>
          <w:sz w:val="24"/>
          <w:szCs w:val="24"/>
          <w:lang w:eastAsia="ru-RU"/>
        </w:rPr>
        <w:t>Д</w:t>
      </w:r>
      <w:r w:rsidR="00B5722C" w:rsidRPr="00B5722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00B5722C" w:rsidRPr="00B5722C">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B5722C" w:rsidRPr="00B5722C" w:rsidRDefault="00B5722C" w:rsidP="00B572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722C">
        <w:rPr>
          <w:rFonts w:ascii="Times New Roman" w:eastAsia="Times New Roman" w:hAnsi="Times New Roman" w:cs="Times New Roman"/>
          <w:sz w:val="24"/>
          <w:szCs w:val="24"/>
          <w:lang w:eastAsia="ru-RU"/>
        </w:rPr>
        <w:t>- лично заявителем (представителем заявителя) при обращении  на ЕПГУ/ПГУ ЛО;</w:t>
      </w:r>
    </w:p>
    <w:p w:rsidR="005F6581" w:rsidRDefault="00B5722C" w:rsidP="00B5722C">
      <w:pPr>
        <w:widowControl w:val="0"/>
        <w:autoSpaceDE w:val="0"/>
        <w:autoSpaceDN w:val="0"/>
        <w:spacing w:after="0" w:line="240" w:lineRule="auto"/>
        <w:ind w:firstLine="709"/>
        <w:jc w:val="both"/>
        <w:rPr>
          <w:rFonts w:ascii="Times New Roman" w:hAnsi="Times New Roman" w:cs="Times New Roman"/>
          <w:sz w:val="24"/>
          <w:szCs w:val="24"/>
        </w:rPr>
      </w:pPr>
      <w:r w:rsidRPr="00B5722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770FC5" w:rsidRPr="00B5722C">
        <w:rPr>
          <w:rFonts w:ascii="Times New Roman" w:hAnsi="Times New Roman" w:cs="Times New Roman"/>
          <w:sz w:val="24"/>
          <w:szCs w:val="24"/>
        </w:rPr>
        <w:t>».</w:t>
      </w:r>
    </w:p>
    <w:p w:rsidR="00B847B2" w:rsidRDefault="00B847B2" w:rsidP="00B847B2">
      <w:pPr>
        <w:widowControl w:val="0"/>
        <w:autoSpaceDE w:val="0"/>
        <w:autoSpaceDN w:val="0"/>
        <w:spacing w:after="0" w:line="240" w:lineRule="auto"/>
        <w:jc w:val="both"/>
        <w:rPr>
          <w:rFonts w:ascii="Times New Roman" w:hAnsi="Times New Roman" w:cs="Times New Roman"/>
          <w:sz w:val="24"/>
          <w:szCs w:val="24"/>
        </w:rPr>
      </w:pPr>
    </w:p>
    <w:p w:rsidR="00B847B2" w:rsidRDefault="00B847B2" w:rsidP="00B847B2">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1.4.Пункт 2.13. Регламента изложить в новой редакции:</w:t>
      </w:r>
    </w:p>
    <w:p w:rsidR="00B847B2" w:rsidRPr="004A4ACB" w:rsidRDefault="00B847B2" w:rsidP="00B847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A4AC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847B2" w:rsidRPr="004A4ACB" w:rsidRDefault="00B847B2" w:rsidP="00B847B2">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roofErr w:type="gramStart"/>
      <w:r w:rsidRPr="004A4ACB">
        <w:rPr>
          <w:rFonts w:ascii="Times New Roman" w:hAnsi="Times New Roman" w:cs="Times New Roman"/>
          <w:sz w:val="24"/>
          <w:szCs w:val="24"/>
        </w:rPr>
        <w:t>.</w:t>
      </w:r>
      <w:r>
        <w:rPr>
          <w:rFonts w:ascii="Times New Roman" w:hAnsi="Times New Roman" w:cs="Times New Roman"/>
          <w:sz w:val="24"/>
          <w:szCs w:val="24"/>
        </w:rPr>
        <w:t>»</w:t>
      </w:r>
      <w:proofErr w:type="gramEnd"/>
    </w:p>
    <w:p w:rsidR="00B5722C" w:rsidRDefault="00B5722C" w:rsidP="00B5722C">
      <w:pPr>
        <w:widowControl w:val="0"/>
        <w:autoSpaceDE w:val="0"/>
        <w:autoSpaceDN w:val="0"/>
        <w:spacing w:after="0" w:line="240" w:lineRule="auto"/>
        <w:ind w:firstLine="709"/>
        <w:jc w:val="both"/>
        <w:rPr>
          <w:rFonts w:ascii="Times New Roman" w:hAnsi="Times New Roman" w:cs="Times New Roman"/>
          <w:sz w:val="24"/>
          <w:szCs w:val="24"/>
        </w:rPr>
      </w:pPr>
    </w:p>
    <w:p w:rsidR="00B5722C" w:rsidRPr="00770FC5" w:rsidRDefault="00B5722C" w:rsidP="00B5722C">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1.</w:t>
      </w:r>
      <w:r w:rsidR="00B847B2">
        <w:rPr>
          <w:rFonts w:ascii="Times New Roman" w:hAnsi="Times New Roman" w:cs="Times New Roman"/>
          <w:sz w:val="24"/>
          <w:szCs w:val="24"/>
        </w:rPr>
        <w:t>5</w:t>
      </w:r>
      <w:r>
        <w:rPr>
          <w:rFonts w:ascii="Times New Roman" w:hAnsi="Times New Roman" w:cs="Times New Roman"/>
          <w:sz w:val="24"/>
          <w:szCs w:val="24"/>
        </w:rPr>
        <w:t>.Приложение 1 к Регламенту изложить в новой редакции.</w:t>
      </w:r>
    </w:p>
    <w:p w:rsidR="005F6581" w:rsidRPr="000A00B2" w:rsidRDefault="005F6581" w:rsidP="005F658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56F" w:rsidRPr="000A00B2" w:rsidRDefault="005F6581" w:rsidP="0066156F">
      <w:pPr>
        <w:tabs>
          <w:tab w:val="left" w:pos="567"/>
          <w:tab w:val="left" w:pos="1134"/>
        </w:tabs>
        <w:spacing w:line="240" w:lineRule="auto"/>
        <w:contextualSpacing/>
        <w:jc w:val="both"/>
        <w:rPr>
          <w:rFonts w:ascii="Times New Roman" w:hAnsi="Times New Roman" w:cs="Times New Roman"/>
          <w:sz w:val="24"/>
          <w:szCs w:val="24"/>
        </w:rPr>
      </w:pPr>
      <w:r w:rsidRPr="000A00B2">
        <w:rPr>
          <w:rFonts w:ascii="Times New Roman" w:hAnsi="Times New Roman" w:cs="Times New Roman"/>
          <w:spacing w:val="5"/>
          <w:sz w:val="24"/>
          <w:szCs w:val="24"/>
        </w:rPr>
        <w:t>2</w:t>
      </w:r>
      <w:r w:rsidR="0066156F" w:rsidRPr="000A00B2">
        <w:rPr>
          <w:rFonts w:ascii="Times New Roman" w:hAnsi="Times New Roman" w:cs="Times New Roman"/>
          <w:spacing w:val="5"/>
          <w:sz w:val="24"/>
          <w:szCs w:val="24"/>
        </w:rPr>
        <w:t xml:space="preserve">. </w:t>
      </w:r>
      <w:r w:rsidR="0066156F" w:rsidRPr="000A00B2">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6156F" w:rsidRPr="000A00B2"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0A00B2" w:rsidRDefault="00B5722C" w:rsidP="0066156F">
      <w:pPr>
        <w:pStyle w:val="afc"/>
        <w:tabs>
          <w:tab w:val="left" w:pos="567"/>
        </w:tabs>
        <w:contextualSpacing/>
        <w:jc w:val="both"/>
        <w:rPr>
          <w:b w:val="0"/>
          <w:spacing w:val="0"/>
          <w:szCs w:val="24"/>
        </w:rPr>
      </w:pPr>
      <w:r>
        <w:rPr>
          <w:b w:val="0"/>
          <w:spacing w:val="0"/>
          <w:szCs w:val="24"/>
        </w:rPr>
        <w:t>И.о</w:t>
      </w:r>
      <w:proofErr w:type="gramStart"/>
      <w:r>
        <w:rPr>
          <w:b w:val="0"/>
          <w:spacing w:val="0"/>
          <w:szCs w:val="24"/>
        </w:rPr>
        <w:t>.г</w:t>
      </w:r>
      <w:proofErr w:type="gramEnd"/>
      <w:r w:rsidR="0066156F" w:rsidRPr="000A00B2">
        <w:rPr>
          <w:b w:val="0"/>
          <w:spacing w:val="0"/>
          <w:szCs w:val="24"/>
        </w:rPr>
        <w:t>лав</w:t>
      </w:r>
      <w:r>
        <w:rPr>
          <w:b w:val="0"/>
          <w:spacing w:val="0"/>
          <w:szCs w:val="24"/>
        </w:rPr>
        <w:t>ы</w:t>
      </w:r>
      <w:r w:rsidR="0066156F" w:rsidRPr="000A00B2">
        <w:rPr>
          <w:b w:val="0"/>
          <w:spacing w:val="0"/>
          <w:szCs w:val="24"/>
        </w:rPr>
        <w:t xml:space="preserve"> администрации</w:t>
      </w:r>
    </w:p>
    <w:p w:rsidR="0066156F" w:rsidRDefault="0066156F" w:rsidP="0066156F">
      <w:pPr>
        <w:pStyle w:val="afc"/>
        <w:contextualSpacing/>
        <w:jc w:val="both"/>
        <w:rPr>
          <w:b w:val="0"/>
          <w:spacing w:val="0"/>
          <w:szCs w:val="24"/>
        </w:rPr>
      </w:pPr>
      <w:r w:rsidRPr="000A00B2">
        <w:rPr>
          <w:b w:val="0"/>
          <w:spacing w:val="0"/>
          <w:szCs w:val="24"/>
        </w:rPr>
        <w:t>Дзержинского сельского поселения</w:t>
      </w:r>
      <w:r w:rsidRPr="000A00B2">
        <w:rPr>
          <w:b w:val="0"/>
          <w:spacing w:val="0"/>
          <w:szCs w:val="24"/>
        </w:rPr>
        <w:tab/>
      </w:r>
      <w:r w:rsidRPr="000A00B2">
        <w:rPr>
          <w:b w:val="0"/>
          <w:spacing w:val="0"/>
          <w:szCs w:val="24"/>
        </w:rPr>
        <w:tab/>
      </w:r>
      <w:r w:rsidR="000A00B2">
        <w:rPr>
          <w:b w:val="0"/>
          <w:spacing w:val="0"/>
          <w:szCs w:val="24"/>
        </w:rPr>
        <w:t xml:space="preserve">                      </w:t>
      </w:r>
      <w:r w:rsidRPr="000A00B2">
        <w:rPr>
          <w:b w:val="0"/>
          <w:spacing w:val="0"/>
          <w:szCs w:val="24"/>
        </w:rPr>
        <w:tab/>
      </w:r>
      <w:r w:rsidRPr="000A00B2">
        <w:rPr>
          <w:b w:val="0"/>
          <w:spacing w:val="0"/>
          <w:szCs w:val="24"/>
        </w:rPr>
        <w:tab/>
      </w:r>
      <w:r w:rsidR="00B5722C">
        <w:rPr>
          <w:b w:val="0"/>
          <w:spacing w:val="0"/>
          <w:szCs w:val="24"/>
        </w:rPr>
        <w:t xml:space="preserve">                             И.В.Зайцев</w:t>
      </w:r>
    </w:p>
    <w:p w:rsidR="00B5722C" w:rsidRPr="000A00B2" w:rsidRDefault="00B5722C" w:rsidP="0066156F">
      <w:pPr>
        <w:pStyle w:val="afc"/>
        <w:contextualSpacing/>
        <w:jc w:val="both"/>
        <w:rPr>
          <w:b w:val="0"/>
          <w:spacing w:val="0"/>
          <w:szCs w:val="24"/>
        </w:rPr>
      </w:pPr>
    </w:p>
    <w:p w:rsidR="00B5722C" w:rsidRDefault="0066156F" w:rsidP="000A00B2">
      <w:pPr>
        <w:pStyle w:val="afc"/>
        <w:jc w:val="left"/>
        <w:rPr>
          <w:b w:val="0"/>
          <w:spacing w:val="0"/>
          <w:szCs w:val="28"/>
        </w:rPr>
      </w:pPr>
      <w:r>
        <w:rPr>
          <w:b w:val="0"/>
          <w:spacing w:val="0"/>
          <w:szCs w:val="28"/>
        </w:rPr>
        <w:t>Р</w:t>
      </w:r>
      <w:r w:rsidRPr="00672872">
        <w:rPr>
          <w:b w:val="0"/>
          <w:spacing w:val="0"/>
          <w:szCs w:val="28"/>
        </w:rPr>
        <w:t>азослано: в дело, прокуратура</w:t>
      </w:r>
    </w:p>
    <w:p w:rsidR="00B5722C" w:rsidRPr="00E92A59" w:rsidRDefault="00B5722C" w:rsidP="00B5722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B5722C" w:rsidRPr="00E92A59" w:rsidSect="004D120B">
          <w:headerReference w:type="default" r:id="rId8"/>
          <w:footerReference w:type="default" r:id="rId9"/>
          <w:pgSz w:w="11906" w:h="16838"/>
          <w:pgMar w:top="1134" w:right="850" w:bottom="1134" w:left="1134" w:header="708" w:footer="708" w:gutter="0"/>
          <w:cols w:space="708"/>
          <w:titlePg/>
          <w:docGrid w:linePitch="360"/>
        </w:sectPr>
      </w:pPr>
    </w:p>
    <w:p w:rsidR="00B5722C"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к постановлению администрации</w:t>
      </w:r>
    </w:p>
    <w:p w:rsidR="00B5722C"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27.02.2024г. № 51</w:t>
      </w:r>
    </w:p>
    <w:p w:rsidR="00B5722C" w:rsidRPr="00E92A59" w:rsidRDefault="00B5722C" w:rsidP="00B572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B5722C" w:rsidRPr="00E92A59" w:rsidRDefault="00B5722C" w:rsidP="00B5722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B5722C" w:rsidRPr="00E92A59" w:rsidRDefault="00B5722C" w:rsidP="00B572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B5722C" w:rsidRPr="00E92A59" w:rsidRDefault="00B5722C" w:rsidP="00B572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B5722C" w:rsidRPr="00E92A59"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5722C">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5722C">
        <w:rPr>
          <w:rFonts w:ascii="Times New Roman" w:eastAsiaTheme="minorEastAsia" w:hAnsi="Times New Roman" w:cs="Times New Roman"/>
          <w:sz w:val="20"/>
          <w:szCs w:val="20"/>
          <w:lang w:eastAsia="ru-RU"/>
        </w:rPr>
        <w:t>удостоверяющего личность заявителя, телефон,</w:t>
      </w:r>
    </w:p>
    <w:p w:rsidR="00B5722C" w:rsidRPr="00B5722C" w:rsidRDefault="00B5722C" w:rsidP="00B572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5722C">
        <w:rPr>
          <w:rFonts w:ascii="Times New Roman" w:eastAsiaTheme="minorEastAsia" w:hAnsi="Times New Roman" w:cs="Times New Roman"/>
          <w:sz w:val="20"/>
          <w:szCs w:val="20"/>
          <w:lang w:eastAsia="ru-RU"/>
        </w:rPr>
        <w:t xml:space="preserve"> почтовый адрес, адрес электронной почты)</w:t>
      </w:r>
    </w:p>
    <w:p w:rsidR="00B5722C" w:rsidRPr="00E92A59" w:rsidRDefault="00B5722C" w:rsidP="00B5722C">
      <w:pPr>
        <w:autoSpaceDE w:val="0"/>
        <w:autoSpaceDN w:val="0"/>
        <w:adjustRightInd w:val="0"/>
        <w:spacing w:after="0" w:line="240" w:lineRule="auto"/>
        <w:rPr>
          <w:rFonts w:ascii="Courier New" w:eastAsiaTheme="minorEastAsia" w:hAnsi="Courier New" w:cs="Courier New"/>
          <w:sz w:val="20"/>
          <w:szCs w:val="20"/>
          <w:lang w:eastAsia="ru-RU"/>
        </w:rPr>
      </w:pPr>
    </w:p>
    <w:p w:rsidR="00B5722C" w:rsidRPr="00B5722C" w:rsidRDefault="00B5722C" w:rsidP="00B5722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5722C">
        <w:rPr>
          <w:rFonts w:ascii="Times New Roman" w:eastAsiaTheme="minorEastAsia" w:hAnsi="Times New Roman" w:cs="Times New Roman"/>
          <w:sz w:val="24"/>
          <w:szCs w:val="24"/>
          <w:lang w:eastAsia="ru-RU"/>
        </w:rPr>
        <w:t>ЗАЯВЛЕНИЕ</w:t>
      </w:r>
    </w:p>
    <w:p w:rsidR="00B5722C" w:rsidRPr="00B5722C" w:rsidRDefault="00B5722C" w:rsidP="00B5722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5722C">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B5722C" w:rsidRPr="00B5722C" w:rsidRDefault="00B5722C" w:rsidP="00B5722C">
      <w:pPr>
        <w:widowControl w:val="0"/>
        <w:autoSpaceDE w:val="0"/>
        <w:autoSpaceDN w:val="0"/>
        <w:adjustRightInd w:val="0"/>
        <w:spacing w:after="0" w:line="240" w:lineRule="auto"/>
        <w:rPr>
          <w:rFonts w:ascii="ArialMT" w:eastAsiaTheme="minorEastAsia" w:hAnsi="ArialMT" w:cs="ArialMT"/>
          <w:sz w:val="24"/>
          <w:szCs w:val="24"/>
          <w:lang w:eastAsia="ru-RU"/>
        </w:rPr>
      </w:pPr>
    </w:p>
    <w:p w:rsidR="00B5722C" w:rsidRPr="00B5722C" w:rsidRDefault="00B5722C" w:rsidP="00B5722C">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B5722C">
        <w:rPr>
          <w:rFonts w:ascii="Times New Roman" w:hAnsi="Times New Roman" w:cs="Times New Roman"/>
          <w:sz w:val="24"/>
          <w:szCs w:val="24"/>
        </w:rPr>
        <w:t xml:space="preserve"> </w:t>
      </w:r>
      <w:r w:rsidRPr="00B5722C">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10" w:history="1">
        <w:r w:rsidRPr="00B5722C">
          <w:rPr>
            <w:rFonts w:ascii="ArialMT" w:eastAsiaTheme="minorEastAsia" w:hAnsi="ArialMT" w:cs="ArialMT"/>
            <w:sz w:val="24"/>
            <w:szCs w:val="24"/>
            <w:lang w:eastAsia="ru-RU"/>
          </w:rPr>
          <w:t>кодекса</w:t>
        </w:r>
      </w:hyperlink>
      <w:r w:rsidRPr="00B5722C">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rsidR="00B5722C" w:rsidRPr="00E92A59" w:rsidRDefault="00B5722C" w:rsidP="00B5722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B5722C" w:rsidRPr="00E752A4"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rsidR="00B5722C" w:rsidRPr="00D54DC7" w:rsidRDefault="00B5722C" w:rsidP="00B5722C">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B5722C">
        <w:rPr>
          <w:rFonts w:ascii="ArialMT" w:eastAsiaTheme="minorEastAsia" w:hAnsi="ArialMT" w:cs="ArialMT"/>
          <w:sz w:val="24"/>
          <w:szCs w:val="24"/>
          <w:lang w:eastAsia="ru-RU"/>
        </w:rPr>
        <w:t>жд в сл</w:t>
      </w:r>
      <w:proofErr w:type="gramEnd"/>
      <w:r w:rsidRPr="00B5722C">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____________________________________________________________________________________________________________________________________________________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92A59">
        <w:rPr>
          <w:rFonts w:ascii="ArialMT" w:eastAsiaTheme="minorEastAsia" w:hAnsi="ArialMT" w:cs="ArialMT"/>
          <w:sz w:val="26"/>
          <w:szCs w:val="26"/>
          <w:lang w:eastAsia="ru-RU"/>
        </w:rPr>
        <w:t>:_______________________________________________________________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B5722C" w:rsidRPr="00B5722C" w:rsidRDefault="00B5722C" w:rsidP="00B572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 xml:space="preserve"> На земельном участке имеется объект недвижимости:</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Наименование объекта, кадастровый номер объекта</w:t>
      </w:r>
      <w:r w:rsidRPr="00E92A59">
        <w:rPr>
          <w:rFonts w:ascii="ArialMT" w:eastAsiaTheme="minorEastAsia" w:hAnsi="ArialMT" w:cs="ArialMT"/>
          <w:sz w:val="26"/>
          <w:szCs w:val="26"/>
          <w:lang w:eastAsia="ru-RU"/>
        </w:rPr>
        <w:t>_____________________________</w:t>
      </w:r>
    </w:p>
    <w:p w:rsidR="00B5722C" w:rsidRPr="00E92A59" w:rsidRDefault="00B5722C" w:rsidP="00B572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5722C">
        <w:rPr>
          <w:rFonts w:ascii="ArialMT" w:eastAsiaTheme="minorEastAsia" w:hAnsi="ArialMT" w:cs="ArialMT"/>
          <w:sz w:val="24"/>
          <w:szCs w:val="24"/>
          <w:lang w:eastAsia="ru-RU"/>
        </w:rPr>
        <w:t>Основание возникновения права собственности на объект недвижимости</w:t>
      </w:r>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:__________________________________________________________________________________________________________________________________________</w:t>
      </w:r>
    </w:p>
    <w:p w:rsidR="00B5722C" w:rsidRPr="00B5722C" w:rsidRDefault="00B5722C" w:rsidP="00B572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5722C">
        <w:rPr>
          <w:rFonts w:ascii="ArialMT" w:eastAsiaTheme="minorEastAsia" w:hAnsi="ArialMT" w:cs="ArialMT"/>
          <w:sz w:val="24"/>
          <w:szCs w:val="24"/>
          <w:lang w:eastAsia="ru-RU"/>
        </w:rPr>
        <w:t>Настоящим подтверждаю, что гараж </w:t>
      </w:r>
      <w:r w:rsidRPr="00B5722C">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B5722C" w:rsidRPr="00E92A59" w:rsidRDefault="00B5722C" w:rsidP="00B572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B5722C" w:rsidRPr="00E92A59" w:rsidRDefault="00B5722C" w:rsidP="00B572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B5722C" w:rsidRPr="00412456" w:rsidRDefault="00B5722C" w:rsidP="00B572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5722C" w:rsidRPr="00412456" w:rsidRDefault="00B5722C" w:rsidP="00B572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5722C"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w:t>
      </w:r>
      <w:r w:rsidRPr="00412456">
        <w:rPr>
          <w:rFonts w:ascii="ArialMT" w:eastAsiaTheme="minorEastAsia" w:hAnsi="ArialMT" w:cs="ArialMT"/>
          <w:sz w:val="24"/>
          <w:szCs w:val="24"/>
          <w:lang w:eastAsia="ru-RU"/>
        </w:rPr>
        <w:lastRenderedPageBreak/>
        <w:t>в связи с использованием гаража, и (или) документы, подтверждающие исполнение со стороны гражданина обязательств по оплате коммунальных услуг;</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5722C" w:rsidRPr="000B4790"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5722C" w:rsidRPr="00C63DA9"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5722C" w:rsidRPr="00412456" w:rsidRDefault="00B5722C" w:rsidP="00B572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5722C" w:rsidRPr="00412456" w:rsidRDefault="00B5722C" w:rsidP="00B5722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5722C" w:rsidRPr="00E92A59" w:rsidRDefault="00B5722C" w:rsidP="00B5722C">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5722C"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722C" w:rsidRPr="00E92A59"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B5722C" w:rsidRPr="00E92A59" w:rsidRDefault="00B5722C" w:rsidP="00B572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5722C" w:rsidRPr="00E92A59" w:rsidTr="00B728E9">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B5722C" w:rsidRPr="00E92A59" w:rsidTr="00B728E9">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B5722C" w:rsidRPr="00E92A59" w:rsidTr="00B728E9">
        <w:trPr>
          <w:trHeight w:val="461"/>
        </w:trPr>
        <w:tc>
          <w:tcPr>
            <w:tcW w:w="534" w:type="dxa"/>
            <w:tcBorders>
              <w:right w:val="single" w:sz="4" w:space="0" w:color="auto"/>
            </w:tcBorders>
            <w:shd w:val="clear" w:color="auto" w:fill="auto"/>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5722C" w:rsidRPr="00E92A59" w:rsidRDefault="00B5722C" w:rsidP="00B728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B5722C" w:rsidRPr="00E92A59" w:rsidRDefault="00B5722C" w:rsidP="00B572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5722C" w:rsidRPr="00E92A59" w:rsidRDefault="00B5722C" w:rsidP="00B572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5722C" w:rsidRPr="00E92A59" w:rsidRDefault="00B5722C" w:rsidP="00B5722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B5722C" w:rsidRDefault="00B5722C" w:rsidP="00B5722C">
      <w:pPr>
        <w:pStyle w:val="afc"/>
        <w:jc w:val="right"/>
        <w:rPr>
          <w:rFonts w:eastAsia="Calibri"/>
          <w:b w:val="0"/>
          <w:bCs/>
          <w:sz w:val="28"/>
          <w:szCs w:val="28"/>
          <w:lang w:eastAsia="ru-RU"/>
        </w:rPr>
      </w:pPr>
    </w:p>
    <w:sectPr w:rsidR="00B5722C" w:rsidSect="00B5722C">
      <w:pgSz w:w="11906" w:h="16838"/>
      <w:pgMar w:top="426" w:right="850"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FE" w:rsidRDefault="00A209FE">
      <w:pPr>
        <w:spacing w:after="0" w:line="240" w:lineRule="auto"/>
      </w:pPr>
      <w:r>
        <w:separator/>
      </w:r>
    </w:p>
  </w:endnote>
  <w:endnote w:type="continuationSeparator" w:id="0">
    <w:p w:rsidR="00A209FE" w:rsidRDefault="00A20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2C" w:rsidRDefault="00B5722C">
    <w:pPr>
      <w:pStyle w:val="a8"/>
      <w:jc w:val="center"/>
    </w:pPr>
  </w:p>
  <w:p w:rsidR="00B5722C" w:rsidRDefault="00B572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FE" w:rsidRDefault="00A209FE">
      <w:pPr>
        <w:spacing w:after="0" w:line="240" w:lineRule="auto"/>
      </w:pPr>
      <w:r>
        <w:separator/>
      </w:r>
    </w:p>
  </w:footnote>
  <w:footnote w:type="continuationSeparator" w:id="0">
    <w:p w:rsidR="00A209FE" w:rsidRDefault="00A20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5722C" w:rsidRPr="00292D6B" w:rsidRDefault="004C4799">
        <w:pPr>
          <w:pStyle w:val="a6"/>
          <w:jc w:val="center"/>
          <w:rPr>
            <w:rFonts w:ascii="Times New Roman" w:hAnsi="Times New Roman" w:cs="Times New Roman"/>
          </w:rPr>
        </w:pPr>
        <w:r w:rsidRPr="00292D6B">
          <w:rPr>
            <w:rFonts w:ascii="Times New Roman" w:hAnsi="Times New Roman" w:cs="Times New Roman"/>
          </w:rPr>
          <w:fldChar w:fldCharType="begin"/>
        </w:r>
        <w:r w:rsidR="00B5722C"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C2873">
          <w:rPr>
            <w:rFonts w:ascii="Times New Roman" w:hAnsi="Times New Roman" w:cs="Times New Roman"/>
            <w:noProof/>
          </w:rPr>
          <w:t>2</w:t>
        </w:r>
        <w:r w:rsidRPr="00292D6B">
          <w:rPr>
            <w:rFonts w:ascii="Times New Roman" w:hAnsi="Times New Roman" w:cs="Times New Roman"/>
          </w:rPr>
          <w:fldChar w:fldCharType="end"/>
        </w:r>
      </w:p>
    </w:sdtContent>
  </w:sdt>
  <w:p w:rsidR="00B5722C" w:rsidRDefault="00B572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multilevel"/>
    <w:tmpl w:val="BFF48024"/>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A00B2"/>
    <w:rsid w:val="000B1FA2"/>
    <w:rsid w:val="000D2E16"/>
    <w:rsid w:val="000E633A"/>
    <w:rsid w:val="001112FD"/>
    <w:rsid w:val="0011150B"/>
    <w:rsid w:val="0012243D"/>
    <w:rsid w:val="00124940"/>
    <w:rsid w:val="001252DA"/>
    <w:rsid w:val="00135E45"/>
    <w:rsid w:val="00147E2C"/>
    <w:rsid w:val="00152ADD"/>
    <w:rsid w:val="001536B7"/>
    <w:rsid w:val="00182A0F"/>
    <w:rsid w:val="00185B8B"/>
    <w:rsid w:val="001A28F1"/>
    <w:rsid w:val="001B0394"/>
    <w:rsid w:val="001D1463"/>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777CE"/>
    <w:rsid w:val="002928D6"/>
    <w:rsid w:val="00292D6B"/>
    <w:rsid w:val="00293516"/>
    <w:rsid w:val="00293947"/>
    <w:rsid w:val="002B00B1"/>
    <w:rsid w:val="002B2812"/>
    <w:rsid w:val="002D49A7"/>
    <w:rsid w:val="002F3243"/>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459BC"/>
    <w:rsid w:val="00463D0C"/>
    <w:rsid w:val="0046571F"/>
    <w:rsid w:val="00470E43"/>
    <w:rsid w:val="004962A3"/>
    <w:rsid w:val="00496845"/>
    <w:rsid w:val="004A2D48"/>
    <w:rsid w:val="004A4ACB"/>
    <w:rsid w:val="004A73C4"/>
    <w:rsid w:val="004B33BB"/>
    <w:rsid w:val="004C4799"/>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64659"/>
    <w:rsid w:val="005A25EE"/>
    <w:rsid w:val="005A2815"/>
    <w:rsid w:val="005B0014"/>
    <w:rsid w:val="005B0C12"/>
    <w:rsid w:val="005C0EC0"/>
    <w:rsid w:val="005D5A4C"/>
    <w:rsid w:val="005F6581"/>
    <w:rsid w:val="005F6AAD"/>
    <w:rsid w:val="0060113D"/>
    <w:rsid w:val="0060276F"/>
    <w:rsid w:val="00604D18"/>
    <w:rsid w:val="006312B5"/>
    <w:rsid w:val="006335B0"/>
    <w:rsid w:val="00647EDB"/>
    <w:rsid w:val="0066156F"/>
    <w:rsid w:val="00696E75"/>
    <w:rsid w:val="006C54FE"/>
    <w:rsid w:val="006D53B4"/>
    <w:rsid w:val="006E0815"/>
    <w:rsid w:val="0070424E"/>
    <w:rsid w:val="0070723C"/>
    <w:rsid w:val="00710431"/>
    <w:rsid w:val="007222AD"/>
    <w:rsid w:val="00745131"/>
    <w:rsid w:val="00746EC7"/>
    <w:rsid w:val="00752431"/>
    <w:rsid w:val="00770FC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352B"/>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09FE"/>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22C"/>
    <w:rsid w:val="00B57BE4"/>
    <w:rsid w:val="00B66903"/>
    <w:rsid w:val="00B847B2"/>
    <w:rsid w:val="00BA2942"/>
    <w:rsid w:val="00BA3A9B"/>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01099"/>
    <w:rsid w:val="00D2240B"/>
    <w:rsid w:val="00D544B9"/>
    <w:rsid w:val="00D54DC7"/>
    <w:rsid w:val="00DA4502"/>
    <w:rsid w:val="00DA6C32"/>
    <w:rsid w:val="00DB1588"/>
    <w:rsid w:val="00DC0A4F"/>
    <w:rsid w:val="00DD27E5"/>
    <w:rsid w:val="00DD69C0"/>
    <w:rsid w:val="00DF3534"/>
    <w:rsid w:val="00DF5E9B"/>
    <w:rsid w:val="00DF7A2C"/>
    <w:rsid w:val="00E12B8F"/>
    <w:rsid w:val="00E16C3C"/>
    <w:rsid w:val="00E20DAF"/>
    <w:rsid w:val="00E21117"/>
    <w:rsid w:val="00E25C0E"/>
    <w:rsid w:val="00E272F9"/>
    <w:rsid w:val="00E44055"/>
    <w:rsid w:val="00E61CBC"/>
    <w:rsid w:val="00E639CE"/>
    <w:rsid w:val="00E67DD0"/>
    <w:rsid w:val="00E74D65"/>
    <w:rsid w:val="00E752A4"/>
    <w:rsid w:val="00E820FB"/>
    <w:rsid w:val="00E86D06"/>
    <w:rsid w:val="00E92A59"/>
    <w:rsid w:val="00EA055C"/>
    <w:rsid w:val="00EA1876"/>
    <w:rsid w:val="00EB3EEB"/>
    <w:rsid w:val="00EB50B4"/>
    <w:rsid w:val="00EB51C4"/>
    <w:rsid w:val="00EB52A0"/>
    <w:rsid w:val="00EB74AE"/>
    <w:rsid w:val="00EC2873"/>
    <w:rsid w:val="00EC5653"/>
    <w:rsid w:val="00ED0D85"/>
    <w:rsid w:val="00ED219B"/>
    <w:rsid w:val="00ED65AE"/>
    <w:rsid w:val="00EF131D"/>
    <w:rsid w:val="00EF44BB"/>
    <w:rsid w:val="00F21E88"/>
    <w:rsid w:val="00F24C28"/>
    <w:rsid w:val="00F348E8"/>
    <w:rsid w:val="00F40576"/>
    <w:rsid w:val="00F42503"/>
    <w:rsid w:val="00F536BA"/>
    <w:rsid w:val="00F538D4"/>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E5CC-5BF4-4E12-96FF-AA61E80F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2024-02-28T20:53:00Z</dcterms:created>
  <dcterms:modified xsi:type="dcterms:W3CDTF">2024-02-29T11:40:00Z</dcterms:modified>
</cp:coreProperties>
</file>