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CD" w:rsidRPr="00BD2FE0" w:rsidRDefault="006166CD" w:rsidP="006166CD">
      <w:pPr>
        <w:spacing w:line="240" w:lineRule="auto"/>
        <w:contextualSpacing/>
        <w:jc w:val="center"/>
        <w:rPr>
          <w:rFonts w:ascii="Times New Roman" w:hAnsi="Times New Roman" w:cs="Times New Roman"/>
          <w:sz w:val="32"/>
          <w:szCs w:val="32"/>
        </w:rPr>
      </w:pPr>
      <w:r w:rsidRPr="00BD2FE0">
        <w:rPr>
          <w:rFonts w:ascii="Times New Roman" w:hAnsi="Times New Roman" w:cs="Times New Roman"/>
          <w:sz w:val="32"/>
          <w:szCs w:val="32"/>
        </w:rPr>
        <w:t>АДМИНИСТРАЦИЯ</w:t>
      </w:r>
    </w:p>
    <w:p w:rsidR="006166CD" w:rsidRPr="00BD2FE0" w:rsidRDefault="006166CD" w:rsidP="006166CD">
      <w:pPr>
        <w:spacing w:line="240" w:lineRule="auto"/>
        <w:ind w:firstLine="540"/>
        <w:contextualSpacing/>
        <w:jc w:val="center"/>
        <w:rPr>
          <w:rFonts w:ascii="Times New Roman" w:hAnsi="Times New Roman" w:cs="Times New Roman"/>
          <w:sz w:val="32"/>
          <w:szCs w:val="32"/>
        </w:rPr>
      </w:pPr>
      <w:r w:rsidRPr="00BD2FE0">
        <w:rPr>
          <w:rFonts w:ascii="Times New Roman" w:hAnsi="Times New Roman" w:cs="Times New Roman"/>
          <w:sz w:val="32"/>
          <w:szCs w:val="32"/>
        </w:rPr>
        <w:t>ДЗЕРЖИНСКОГО СЕЛЬСКОГО ПОСЕЛЕНИЯ</w:t>
      </w:r>
    </w:p>
    <w:p w:rsidR="006166CD" w:rsidRPr="00BD2FE0" w:rsidRDefault="006166CD" w:rsidP="006166CD">
      <w:pPr>
        <w:spacing w:line="240" w:lineRule="auto"/>
        <w:ind w:firstLine="540"/>
        <w:contextualSpacing/>
        <w:jc w:val="center"/>
        <w:rPr>
          <w:rFonts w:ascii="Times New Roman" w:hAnsi="Times New Roman" w:cs="Times New Roman"/>
          <w:sz w:val="32"/>
          <w:szCs w:val="32"/>
        </w:rPr>
      </w:pPr>
      <w:r w:rsidRPr="00BD2FE0">
        <w:rPr>
          <w:rFonts w:ascii="Times New Roman" w:hAnsi="Times New Roman" w:cs="Times New Roman"/>
          <w:sz w:val="32"/>
          <w:szCs w:val="32"/>
        </w:rPr>
        <w:t>ЛУЖСКОГО РАЙОНА ЛЕНИНГРАДСКОЙ ОБЛАСТИ</w:t>
      </w:r>
    </w:p>
    <w:p w:rsidR="006166CD" w:rsidRPr="00BD2FE0" w:rsidRDefault="006166CD" w:rsidP="006166CD">
      <w:pPr>
        <w:spacing w:line="240" w:lineRule="auto"/>
        <w:contextualSpacing/>
        <w:rPr>
          <w:rFonts w:ascii="Times New Roman" w:hAnsi="Times New Roman" w:cs="Times New Roman"/>
          <w:b/>
          <w:sz w:val="28"/>
          <w:szCs w:val="28"/>
        </w:rPr>
      </w:pPr>
    </w:p>
    <w:p w:rsidR="006166CD" w:rsidRPr="00BD2FE0" w:rsidRDefault="006166CD" w:rsidP="006166CD">
      <w:pPr>
        <w:spacing w:line="240" w:lineRule="auto"/>
        <w:contextualSpacing/>
        <w:jc w:val="center"/>
        <w:rPr>
          <w:rFonts w:ascii="Times New Roman" w:hAnsi="Times New Roman" w:cs="Times New Roman"/>
          <w:b/>
          <w:sz w:val="28"/>
          <w:szCs w:val="28"/>
        </w:rPr>
      </w:pPr>
      <w:r w:rsidRPr="00BD2FE0">
        <w:rPr>
          <w:rFonts w:ascii="Times New Roman" w:hAnsi="Times New Roman" w:cs="Times New Roman"/>
          <w:b/>
          <w:sz w:val="28"/>
          <w:szCs w:val="28"/>
        </w:rPr>
        <w:t>ПОСТАНОВЛЕНИЕ</w:t>
      </w:r>
    </w:p>
    <w:p w:rsidR="006166CD" w:rsidRPr="00BD2FE0" w:rsidRDefault="006166CD" w:rsidP="006166CD">
      <w:pPr>
        <w:spacing w:line="240" w:lineRule="auto"/>
        <w:contextualSpacing/>
        <w:jc w:val="center"/>
        <w:rPr>
          <w:rFonts w:ascii="Times New Roman" w:hAnsi="Times New Roman" w:cs="Times New Roman"/>
          <w:b/>
          <w:sz w:val="28"/>
          <w:szCs w:val="28"/>
        </w:rPr>
      </w:pPr>
    </w:p>
    <w:p w:rsidR="006166CD" w:rsidRPr="00BD2FE0" w:rsidRDefault="006166CD" w:rsidP="006166CD">
      <w:pPr>
        <w:spacing w:line="240" w:lineRule="auto"/>
        <w:contextualSpacing/>
        <w:rPr>
          <w:rFonts w:ascii="Times New Roman" w:hAnsi="Times New Roman" w:cs="Times New Roman"/>
          <w:b/>
          <w:sz w:val="28"/>
          <w:szCs w:val="28"/>
        </w:rPr>
      </w:pPr>
      <w:r w:rsidRPr="00BD2FE0">
        <w:rPr>
          <w:rFonts w:ascii="Times New Roman" w:hAnsi="Times New Roman" w:cs="Times New Roman"/>
          <w:b/>
          <w:sz w:val="28"/>
          <w:szCs w:val="28"/>
        </w:rPr>
        <w:t>от «</w:t>
      </w:r>
      <w:r>
        <w:rPr>
          <w:rFonts w:ascii="Times New Roman" w:hAnsi="Times New Roman" w:cs="Times New Roman"/>
          <w:b/>
          <w:sz w:val="28"/>
          <w:szCs w:val="28"/>
        </w:rPr>
        <w:t>2</w:t>
      </w:r>
      <w:r w:rsidR="00543D3E">
        <w:rPr>
          <w:rFonts w:ascii="Times New Roman" w:hAnsi="Times New Roman" w:cs="Times New Roman"/>
          <w:b/>
          <w:sz w:val="28"/>
          <w:szCs w:val="28"/>
        </w:rPr>
        <w:t>5</w:t>
      </w:r>
      <w:r>
        <w:rPr>
          <w:rFonts w:ascii="Times New Roman" w:hAnsi="Times New Roman" w:cs="Times New Roman"/>
          <w:b/>
          <w:sz w:val="28"/>
          <w:szCs w:val="28"/>
        </w:rPr>
        <w:t>» апреля 2024 года                    № 96</w:t>
      </w:r>
    </w:p>
    <w:p w:rsidR="006166CD" w:rsidRPr="00BD2FE0" w:rsidRDefault="006166CD" w:rsidP="006166CD">
      <w:pPr>
        <w:spacing w:line="240" w:lineRule="auto"/>
        <w:contextualSpacing/>
        <w:rPr>
          <w:rFonts w:ascii="Times New Roman" w:hAnsi="Times New Roman" w:cs="Times New Roman"/>
          <w:b/>
        </w:rPr>
      </w:pPr>
    </w:p>
    <w:p w:rsidR="006166CD" w:rsidRPr="00D77D64" w:rsidRDefault="006166CD" w:rsidP="006166CD">
      <w:pPr>
        <w:spacing w:line="240" w:lineRule="auto"/>
        <w:ind w:right="5386"/>
        <w:contextualSpacing/>
        <w:jc w:val="both"/>
        <w:rPr>
          <w:rFonts w:ascii="Times New Roman" w:hAnsi="Times New Roman" w:cs="Times New Roman"/>
          <w:b/>
          <w:noProof/>
          <w:sz w:val="24"/>
          <w:szCs w:val="24"/>
        </w:rPr>
      </w:pPr>
      <w:r w:rsidRPr="00B3493E">
        <w:rPr>
          <w:rFonts w:ascii="Times New Roman" w:hAnsi="Times New Roman" w:cs="Times New Roman"/>
          <w:b/>
          <w:noProof/>
          <w:sz w:val="24"/>
          <w:szCs w:val="24"/>
        </w:rPr>
        <w:t xml:space="preserve">Об утверждении административного регламента по предоставлению муниципальной услуги </w:t>
      </w:r>
      <w:r w:rsidRPr="00D77D64">
        <w:rPr>
          <w:rFonts w:ascii="Times New Roman" w:hAnsi="Times New Roman" w:cs="Times New Roman"/>
          <w:b/>
          <w:sz w:val="24"/>
          <w:szCs w:val="24"/>
        </w:rPr>
        <w:t>«</w:t>
      </w:r>
      <w:r w:rsidRPr="00D77D64">
        <w:rPr>
          <w:rFonts w:ascii="Times New Roman" w:hAnsi="Times New Roman" w:cs="Times New Roman"/>
          <w:b/>
          <w:color w:val="000000" w:themeColor="text1"/>
          <w:spacing w:val="3"/>
        </w:rPr>
        <w:t xml:space="preserve">Предоставление земельных участков, </w:t>
      </w:r>
      <w:r w:rsidRPr="00D77D64">
        <w:rPr>
          <w:rFonts w:ascii="Times New Roman" w:hAnsi="Times New Roman" w:cs="Times New Roman"/>
          <w:b/>
          <w:color w:val="000000" w:themeColor="text1"/>
        </w:rPr>
        <w:t>находящихся в муниципальной собственности</w:t>
      </w:r>
      <w:r w:rsidRPr="00D77D64">
        <w:rPr>
          <w:rFonts w:ascii="Times New Roman" w:hAnsi="Times New Roman" w:cs="Times New Roman"/>
          <w:b/>
          <w:color w:val="000000" w:themeColor="text1"/>
          <w:spacing w:val="3"/>
        </w:rPr>
        <w:t xml:space="preserve"> (государственная собственность на которые не разграничена), на торгах</w:t>
      </w:r>
      <w:r w:rsidRPr="00D77D64">
        <w:rPr>
          <w:rFonts w:ascii="Times New Roman" w:hAnsi="Times New Roman" w:cs="Times New Roman"/>
          <w:b/>
          <w:sz w:val="24"/>
          <w:szCs w:val="24"/>
        </w:rPr>
        <w:t>»</w:t>
      </w:r>
    </w:p>
    <w:p w:rsidR="006166CD" w:rsidRPr="00BD2FE0" w:rsidRDefault="006166CD" w:rsidP="006166CD">
      <w:pPr>
        <w:spacing w:line="240" w:lineRule="auto"/>
        <w:ind w:right="4536"/>
        <w:contextualSpacing/>
        <w:jc w:val="both"/>
        <w:rPr>
          <w:rStyle w:val="apple-style-span"/>
          <w:rFonts w:ascii="Times New Roman" w:hAnsi="Times New Roman"/>
          <w:color w:val="313131"/>
          <w:sz w:val="24"/>
          <w:szCs w:val="24"/>
        </w:rPr>
      </w:pPr>
    </w:p>
    <w:p w:rsidR="006166CD" w:rsidRPr="00CA435C" w:rsidRDefault="006166CD" w:rsidP="006166CD">
      <w:pPr>
        <w:spacing w:line="240" w:lineRule="auto"/>
        <w:contextualSpacing/>
        <w:jc w:val="both"/>
        <w:rPr>
          <w:rFonts w:ascii="Times New Roman" w:hAnsi="Times New Roman" w:cs="Times New Roman"/>
          <w:spacing w:val="2"/>
          <w:sz w:val="28"/>
          <w:szCs w:val="28"/>
          <w:shd w:val="clear" w:color="auto" w:fill="FFFFFF"/>
        </w:rPr>
      </w:pPr>
      <w:r w:rsidRPr="00CA435C">
        <w:rPr>
          <w:rFonts w:ascii="Times New Roman" w:hAnsi="Times New Roman" w:cs="Times New Roman"/>
          <w:sz w:val="28"/>
          <w:szCs w:val="28"/>
        </w:rPr>
        <w:t xml:space="preserve">В связи с приведением в соответствие действующему законодательству, в соответствии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CA435C">
        <w:rPr>
          <w:rFonts w:ascii="Times New Roman" w:hAnsi="Times New Roman" w:cs="Times New Roman"/>
          <w:sz w:val="28"/>
          <w:szCs w:val="28"/>
        </w:rPr>
        <w:t>Лужского</w:t>
      </w:r>
      <w:proofErr w:type="spellEnd"/>
      <w:r w:rsidRPr="00CA435C">
        <w:rPr>
          <w:rFonts w:ascii="Times New Roman" w:hAnsi="Times New Roman" w:cs="Times New Roman"/>
          <w:sz w:val="28"/>
          <w:szCs w:val="28"/>
        </w:rPr>
        <w:t xml:space="preserve"> муниципального района Ленинградской области»», Уставом муниципального образования Дзержинское сельское поселение</w:t>
      </w:r>
      <w:r w:rsidRPr="00CA435C">
        <w:rPr>
          <w:rFonts w:ascii="Times New Roman" w:hAnsi="Times New Roman" w:cs="Times New Roman"/>
          <w:noProof/>
          <w:sz w:val="28"/>
          <w:szCs w:val="28"/>
        </w:rPr>
        <w:t xml:space="preserve"> Лужского муниципального района Ленинградской области</w:t>
      </w:r>
      <w:r w:rsidRPr="00CA435C">
        <w:rPr>
          <w:rFonts w:ascii="Times New Roman" w:hAnsi="Times New Roman" w:cs="Times New Roman"/>
          <w:sz w:val="28"/>
          <w:szCs w:val="28"/>
        </w:rPr>
        <w:t xml:space="preserve">, администрация </w:t>
      </w:r>
      <w:r w:rsidRPr="00CA435C">
        <w:rPr>
          <w:rFonts w:ascii="Times New Roman" w:hAnsi="Times New Roman" w:cs="Times New Roman"/>
          <w:spacing w:val="2"/>
          <w:sz w:val="28"/>
          <w:szCs w:val="28"/>
          <w:shd w:val="clear" w:color="auto" w:fill="FFFFFF"/>
        </w:rPr>
        <w:t xml:space="preserve">Дзержинского сельского поселения </w:t>
      </w:r>
      <w:proofErr w:type="spellStart"/>
      <w:r w:rsidRPr="00CA435C">
        <w:rPr>
          <w:rFonts w:ascii="Times New Roman" w:hAnsi="Times New Roman" w:cs="Times New Roman"/>
          <w:spacing w:val="2"/>
          <w:sz w:val="28"/>
          <w:szCs w:val="28"/>
          <w:shd w:val="clear" w:color="auto" w:fill="FFFFFF"/>
        </w:rPr>
        <w:t>Лужского</w:t>
      </w:r>
      <w:proofErr w:type="spellEnd"/>
      <w:r w:rsidRPr="00CA435C">
        <w:rPr>
          <w:rFonts w:ascii="Times New Roman" w:hAnsi="Times New Roman" w:cs="Times New Roman"/>
          <w:spacing w:val="2"/>
          <w:sz w:val="28"/>
          <w:szCs w:val="28"/>
          <w:shd w:val="clear" w:color="auto" w:fill="FFFFFF"/>
        </w:rPr>
        <w:t xml:space="preserve"> муниципального района</w:t>
      </w:r>
    </w:p>
    <w:p w:rsidR="006166CD" w:rsidRPr="00CA435C" w:rsidRDefault="006166CD" w:rsidP="006166CD">
      <w:pPr>
        <w:spacing w:line="240" w:lineRule="auto"/>
        <w:contextualSpacing/>
        <w:jc w:val="both"/>
        <w:rPr>
          <w:rFonts w:ascii="Times New Roman" w:hAnsi="Times New Roman" w:cs="Times New Roman"/>
          <w:spacing w:val="2"/>
          <w:sz w:val="28"/>
          <w:szCs w:val="28"/>
          <w:shd w:val="clear" w:color="auto" w:fill="FFFFFF"/>
        </w:rPr>
      </w:pPr>
    </w:p>
    <w:p w:rsidR="006166CD" w:rsidRPr="00CA435C" w:rsidRDefault="006166CD" w:rsidP="006166CD">
      <w:pPr>
        <w:spacing w:line="240" w:lineRule="auto"/>
        <w:contextualSpacing/>
        <w:jc w:val="center"/>
        <w:rPr>
          <w:rFonts w:ascii="Times New Roman" w:hAnsi="Times New Roman" w:cs="Times New Roman"/>
          <w:b/>
          <w:spacing w:val="2"/>
          <w:sz w:val="28"/>
          <w:szCs w:val="28"/>
          <w:shd w:val="clear" w:color="auto" w:fill="FFFFFF"/>
        </w:rPr>
      </w:pPr>
      <w:r w:rsidRPr="00CA435C">
        <w:rPr>
          <w:rFonts w:ascii="Times New Roman" w:hAnsi="Times New Roman" w:cs="Times New Roman"/>
          <w:b/>
          <w:spacing w:val="2"/>
          <w:sz w:val="28"/>
          <w:szCs w:val="28"/>
          <w:shd w:val="clear" w:color="auto" w:fill="FFFFFF"/>
        </w:rPr>
        <w:t>ПОСТАНОВЛЯЕТ:</w:t>
      </w:r>
    </w:p>
    <w:p w:rsidR="006166CD" w:rsidRPr="00CA435C" w:rsidRDefault="006166CD" w:rsidP="006166CD">
      <w:pPr>
        <w:pStyle w:val="ab"/>
        <w:numPr>
          <w:ilvl w:val="0"/>
          <w:numId w:val="10"/>
        </w:numPr>
        <w:tabs>
          <w:tab w:val="left" w:pos="567"/>
          <w:tab w:val="left" w:pos="1134"/>
        </w:tabs>
        <w:spacing w:after="0" w:line="240" w:lineRule="auto"/>
        <w:ind w:left="0" w:firstLine="0"/>
        <w:contextualSpacing/>
        <w:jc w:val="both"/>
        <w:rPr>
          <w:rFonts w:ascii="Times New Roman" w:hAnsi="Times New Roman" w:cs="Times New Roman"/>
          <w:sz w:val="28"/>
          <w:szCs w:val="28"/>
        </w:rPr>
      </w:pPr>
      <w:r w:rsidRPr="00CA435C">
        <w:rPr>
          <w:rFonts w:ascii="Times New Roman" w:hAnsi="Times New Roman" w:cs="Times New Roman"/>
          <w:sz w:val="28"/>
          <w:szCs w:val="28"/>
        </w:rPr>
        <w:t>Утвердить административный регламент по предоставлению муниципальной услуги «</w:t>
      </w:r>
      <w:r w:rsidRPr="00CA435C">
        <w:rPr>
          <w:rFonts w:ascii="Times New Roman" w:hAnsi="Times New Roman" w:cs="Times New Roman"/>
          <w:color w:val="000000" w:themeColor="text1"/>
          <w:spacing w:val="3"/>
          <w:sz w:val="28"/>
          <w:szCs w:val="28"/>
        </w:rPr>
        <w:t xml:space="preserve">Предоставление земельных участков, </w:t>
      </w:r>
      <w:r w:rsidRPr="00CA435C">
        <w:rPr>
          <w:rFonts w:ascii="Times New Roman" w:hAnsi="Times New Roman" w:cs="Times New Roman"/>
          <w:color w:val="000000" w:themeColor="text1"/>
          <w:sz w:val="28"/>
          <w:szCs w:val="28"/>
        </w:rPr>
        <w:t>находящихся в муниципальной собственности</w:t>
      </w:r>
      <w:r w:rsidRPr="00CA435C">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Pr="00CA435C">
        <w:rPr>
          <w:rFonts w:ascii="Times New Roman" w:hAnsi="Times New Roman" w:cs="Times New Roman"/>
          <w:sz w:val="28"/>
          <w:szCs w:val="28"/>
        </w:rPr>
        <w:t>» согласно приложению.</w:t>
      </w:r>
    </w:p>
    <w:p w:rsidR="006166CD" w:rsidRPr="00CA435C" w:rsidRDefault="008C5EB0" w:rsidP="006166CD">
      <w:pPr>
        <w:pStyle w:val="ab"/>
        <w:numPr>
          <w:ilvl w:val="0"/>
          <w:numId w:val="10"/>
        </w:numPr>
        <w:tabs>
          <w:tab w:val="left" w:pos="567"/>
          <w:tab w:val="left" w:pos="1134"/>
        </w:tabs>
        <w:spacing w:after="0" w:line="240" w:lineRule="auto"/>
        <w:ind w:left="0" w:firstLine="0"/>
        <w:contextualSpacing/>
        <w:jc w:val="both"/>
        <w:rPr>
          <w:rFonts w:ascii="Times New Roman" w:eastAsiaTheme="majorEastAsia" w:hAnsi="Times New Roman" w:cs="Times New Roman"/>
          <w:b/>
          <w:bCs/>
          <w:color w:val="282828"/>
          <w:sz w:val="28"/>
          <w:szCs w:val="28"/>
          <w:shd w:val="clear" w:color="auto" w:fill="FFFFFF"/>
        </w:rPr>
      </w:pPr>
      <w:r>
        <w:rPr>
          <w:rFonts w:ascii="Times New Roman" w:hAnsi="Times New Roman" w:cs="Times New Roman"/>
          <w:sz w:val="28"/>
          <w:szCs w:val="28"/>
        </w:rPr>
        <w:t>Считать утратившими силу</w:t>
      </w:r>
      <w:r w:rsidR="006166CD" w:rsidRPr="00CA435C">
        <w:rPr>
          <w:rFonts w:ascii="Times New Roman" w:hAnsi="Times New Roman" w:cs="Times New Roman"/>
          <w:sz w:val="28"/>
          <w:szCs w:val="28"/>
        </w:rPr>
        <w:t xml:space="preserve"> постановления администрации Дзержинского сельского поселения</w:t>
      </w:r>
    </w:p>
    <w:p w:rsidR="006166CD" w:rsidRPr="00CA435C" w:rsidRDefault="006166CD" w:rsidP="006166CD">
      <w:pPr>
        <w:pStyle w:val="ab"/>
        <w:tabs>
          <w:tab w:val="left" w:pos="567"/>
          <w:tab w:val="left" w:pos="1134"/>
        </w:tabs>
        <w:spacing w:after="0" w:line="240" w:lineRule="auto"/>
        <w:ind w:left="0"/>
        <w:jc w:val="both"/>
        <w:rPr>
          <w:rStyle w:val="af8"/>
          <w:rFonts w:ascii="Times New Roman" w:eastAsiaTheme="majorEastAsia" w:hAnsi="Times New Roman" w:cs="Times New Roman"/>
          <w:b w:val="0"/>
          <w:color w:val="282828"/>
          <w:sz w:val="28"/>
          <w:szCs w:val="28"/>
          <w:shd w:val="clear" w:color="auto" w:fill="FFFFFF"/>
        </w:rPr>
      </w:pPr>
      <w:r w:rsidRPr="00CA435C">
        <w:rPr>
          <w:rFonts w:ascii="Times New Roman" w:hAnsi="Times New Roman" w:cs="Times New Roman"/>
          <w:sz w:val="28"/>
          <w:szCs w:val="28"/>
        </w:rPr>
        <w:t xml:space="preserve">-  от </w:t>
      </w:r>
      <w:r w:rsidR="00CA435C" w:rsidRPr="00CA435C">
        <w:rPr>
          <w:rFonts w:ascii="Times New Roman" w:hAnsi="Times New Roman" w:cs="Times New Roman"/>
          <w:sz w:val="28"/>
          <w:szCs w:val="28"/>
        </w:rPr>
        <w:t>09.09.2022</w:t>
      </w:r>
      <w:r w:rsidRPr="00CA435C">
        <w:rPr>
          <w:rFonts w:ascii="Times New Roman" w:hAnsi="Times New Roman" w:cs="Times New Roman"/>
          <w:sz w:val="28"/>
          <w:szCs w:val="28"/>
        </w:rPr>
        <w:t xml:space="preserve"> года № 25 «</w:t>
      </w:r>
      <w:r w:rsidRPr="00CA435C">
        <w:rPr>
          <w:rFonts w:ascii="Times New Roman" w:hAnsi="Times New Roman" w:cs="Times New Roman"/>
          <w:color w:val="282828"/>
          <w:sz w:val="28"/>
          <w:szCs w:val="28"/>
          <w:shd w:val="clear" w:color="auto" w:fill="FFFFFF"/>
        </w:rPr>
        <w:t xml:space="preserve">Об утверждении Административного регламента о предоставлении Администрацией Дзержинского сельского поселения </w:t>
      </w:r>
      <w:proofErr w:type="spellStart"/>
      <w:r w:rsidRPr="00CA435C">
        <w:rPr>
          <w:rFonts w:ascii="Times New Roman" w:hAnsi="Times New Roman" w:cs="Times New Roman"/>
          <w:color w:val="282828"/>
          <w:sz w:val="28"/>
          <w:szCs w:val="28"/>
          <w:shd w:val="clear" w:color="auto" w:fill="FFFFFF"/>
        </w:rPr>
        <w:t>Лужского</w:t>
      </w:r>
      <w:proofErr w:type="spellEnd"/>
      <w:r w:rsidRPr="00CA435C">
        <w:rPr>
          <w:rFonts w:ascii="Times New Roman" w:hAnsi="Times New Roman" w:cs="Times New Roman"/>
          <w:color w:val="282828"/>
          <w:sz w:val="28"/>
          <w:szCs w:val="28"/>
          <w:shd w:val="clear" w:color="auto" w:fill="FFFFFF"/>
        </w:rPr>
        <w:t xml:space="preserve"> муниципального района Ленинградской области муниципальной услуги «</w:t>
      </w:r>
      <w:r w:rsidR="00CA435C" w:rsidRPr="00CA435C">
        <w:rPr>
          <w:rFonts w:ascii="Times New Roman" w:hAnsi="Times New Roman" w:cs="Times New Roman"/>
          <w:color w:val="000000" w:themeColor="text1"/>
          <w:spacing w:val="3"/>
          <w:sz w:val="28"/>
          <w:szCs w:val="28"/>
        </w:rPr>
        <w:t xml:space="preserve">Предоставление земельных участков, </w:t>
      </w:r>
      <w:r w:rsidR="00CA435C" w:rsidRPr="00CA435C">
        <w:rPr>
          <w:rFonts w:ascii="Times New Roman" w:hAnsi="Times New Roman" w:cs="Times New Roman"/>
          <w:color w:val="000000" w:themeColor="text1"/>
          <w:sz w:val="28"/>
          <w:szCs w:val="28"/>
        </w:rPr>
        <w:t>находящихся в муниципальной собственности</w:t>
      </w:r>
      <w:r w:rsidR="00CA435C" w:rsidRPr="00CA435C">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Pr="00CA435C">
        <w:rPr>
          <w:rFonts w:ascii="Times New Roman" w:hAnsi="Times New Roman" w:cs="Times New Roman"/>
          <w:color w:val="282828"/>
          <w:sz w:val="28"/>
          <w:szCs w:val="28"/>
          <w:shd w:val="clear" w:color="auto" w:fill="FFFFFF"/>
        </w:rPr>
        <w:t>»»</w:t>
      </w:r>
      <w:r w:rsidRPr="00CA435C">
        <w:rPr>
          <w:rStyle w:val="af8"/>
          <w:rFonts w:ascii="Times New Roman" w:eastAsiaTheme="majorEastAsia" w:hAnsi="Times New Roman" w:cs="Times New Roman"/>
          <w:b w:val="0"/>
          <w:color w:val="282828"/>
          <w:sz w:val="28"/>
          <w:szCs w:val="28"/>
          <w:shd w:val="clear" w:color="auto" w:fill="FFFFFF"/>
        </w:rPr>
        <w:t>;</w:t>
      </w:r>
    </w:p>
    <w:p w:rsidR="006166CD" w:rsidRPr="00CA435C" w:rsidRDefault="00CA435C" w:rsidP="006166CD">
      <w:pPr>
        <w:pStyle w:val="ab"/>
        <w:tabs>
          <w:tab w:val="left" w:pos="567"/>
          <w:tab w:val="left" w:pos="1134"/>
        </w:tabs>
        <w:spacing w:after="0" w:line="240" w:lineRule="auto"/>
        <w:ind w:left="0"/>
        <w:jc w:val="both"/>
        <w:rPr>
          <w:rStyle w:val="af8"/>
          <w:rFonts w:ascii="Times New Roman" w:hAnsi="Times New Roman" w:cs="Times New Roman"/>
          <w:color w:val="282828"/>
          <w:sz w:val="28"/>
          <w:szCs w:val="28"/>
          <w:shd w:val="clear" w:color="auto" w:fill="FFFFFF"/>
        </w:rPr>
      </w:pPr>
      <w:r w:rsidRPr="00CA435C">
        <w:rPr>
          <w:rStyle w:val="af8"/>
          <w:rFonts w:ascii="Times New Roman" w:eastAsiaTheme="majorEastAsia" w:hAnsi="Times New Roman" w:cs="Times New Roman"/>
          <w:b w:val="0"/>
          <w:color w:val="282828"/>
          <w:sz w:val="28"/>
          <w:szCs w:val="28"/>
          <w:shd w:val="clear" w:color="auto" w:fill="FFFFFF"/>
        </w:rPr>
        <w:t>- от 02.03.2023</w:t>
      </w:r>
      <w:r w:rsidR="006166CD" w:rsidRPr="00CA435C">
        <w:rPr>
          <w:rStyle w:val="af8"/>
          <w:rFonts w:ascii="Times New Roman" w:eastAsiaTheme="majorEastAsia" w:hAnsi="Times New Roman" w:cs="Times New Roman"/>
          <w:b w:val="0"/>
          <w:color w:val="282828"/>
          <w:sz w:val="28"/>
          <w:szCs w:val="28"/>
          <w:shd w:val="clear" w:color="auto" w:fill="FFFFFF"/>
        </w:rPr>
        <w:t xml:space="preserve"> года № </w:t>
      </w:r>
      <w:r w:rsidRPr="00CA435C">
        <w:rPr>
          <w:rStyle w:val="af8"/>
          <w:rFonts w:ascii="Times New Roman" w:eastAsiaTheme="majorEastAsia" w:hAnsi="Times New Roman" w:cs="Times New Roman"/>
          <w:b w:val="0"/>
          <w:color w:val="282828"/>
          <w:sz w:val="28"/>
          <w:szCs w:val="28"/>
          <w:shd w:val="clear" w:color="auto" w:fill="FFFFFF"/>
        </w:rPr>
        <w:t>51</w:t>
      </w:r>
      <w:r w:rsidR="006166CD" w:rsidRPr="00CA435C">
        <w:rPr>
          <w:rStyle w:val="af8"/>
          <w:rFonts w:ascii="Times New Roman" w:eastAsiaTheme="majorEastAsia" w:hAnsi="Times New Roman" w:cs="Times New Roman"/>
          <w:b w:val="0"/>
          <w:color w:val="282828"/>
          <w:sz w:val="28"/>
          <w:szCs w:val="28"/>
          <w:shd w:val="clear" w:color="auto" w:fill="FFFFFF"/>
        </w:rPr>
        <w:t xml:space="preserve">  «</w:t>
      </w:r>
      <w:r w:rsidR="006166CD" w:rsidRPr="00CA435C">
        <w:rPr>
          <w:rFonts w:ascii="Times New Roman" w:hAnsi="Times New Roman" w:cs="Times New Roman"/>
          <w:bCs/>
          <w:color w:val="282828"/>
          <w:sz w:val="28"/>
          <w:szCs w:val="28"/>
        </w:rPr>
        <w:t xml:space="preserve">О внесении изменений в </w:t>
      </w:r>
      <w:r w:rsidR="006166CD" w:rsidRPr="00CA435C">
        <w:rPr>
          <w:rFonts w:ascii="Times New Roman" w:hAnsi="Times New Roman" w:cs="Times New Roman"/>
          <w:color w:val="282828"/>
          <w:sz w:val="28"/>
          <w:szCs w:val="28"/>
        </w:rPr>
        <w:t>Административный регламент предоставления муниципальной услуги «</w:t>
      </w:r>
      <w:r w:rsidRPr="00CA435C">
        <w:rPr>
          <w:rFonts w:ascii="Times New Roman" w:hAnsi="Times New Roman" w:cs="Times New Roman"/>
          <w:color w:val="000000" w:themeColor="text1"/>
          <w:spacing w:val="3"/>
          <w:sz w:val="28"/>
          <w:szCs w:val="28"/>
        </w:rPr>
        <w:t xml:space="preserve">Предоставление земельных участков, </w:t>
      </w:r>
      <w:r w:rsidRPr="00CA435C">
        <w:rPr>
          <w:rFonts w:ascii="Times New Roman" w:hAnsi="Times New Roman" w:cs="Times New Roman"/>
          <w:color w:val="000000" w:themeColor="text1"/>
          <w:sz w:val="28"/>
          <w:szCs w:val="28"/>
        </w:rPr>
        <w:t>находящихся в муниципальной собственности</w:t>
      </w:r>
      <w:r w:rsidRPr="00CA435C">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006166CD" w:rsidRPr="00CA435C">
        <w:rPr>
          <w:rFonts w:ascii="Times New Roman" w:hAnsi="Times New Roman" w:cs="Times New Roman"/>
          <w:color w:val="282828"/>
          <w:sz w:val="28"/>
          <w:szCs w:val="28"/>
        </w:rPr>
        <w:t>»</w:t>
      </w:r>
      <w:r w:rsidR="006166CD" w:rsidRPr="00CA435C">
        <w:rPr>
          <w:rStyle w:val="af8"/>
          <w:rFonts w:ascii="Times New Roman" w:hAnsi="Times New Roman" w:cs="Times New Roman"/>
          <w:color w:val="282828"/>
          <w:sz w:val="28"/>
          <w:szCs w:val="28"/>
          <w:shd w:val="clear" w:color="auto" w:fill="FFFFFF"/>
        </w:rPr>
        <w:t>.</w:t>
      </w:r>
    </w:p>
    <w:p w:rsidR="00CA435C" w:rsidRPr="00CA435C" w:rsidRDefault="00CA435C" w:rsidP="00CA435C">
      <w:pPr>
        <w:pStyle w:val="ab"/>
        <w:tabs>
          <w:tab w:val="left" w:pos="567"/>
          <w:tab w:val="left" w:pos="1134"/>
        </w:tabs>
        <w:spacing w:after="0" w:line="240" w:lineRule="auto"/>
        <w:ind w:left="0"/>
        <w:jc w:val="both"/>
        <w:rPr>
          <w:rStyle w:val="af8"/>
          <w:rFonts w:ascii="Times New Roman" w:hAnsi="Times New Roman" w:cs="Times New Roman"/>
          <w:color w:val="282828"/>
          <w:sz w:val="28"/>
          <w:szCs w:val="28"/>
          <w:shd w:val="clear" w:color="auto" w:fill="FFFFFF"/>
        </w:rPr>
      </w:pPr>
      <w:r w:rsidRPr="00CA435C">
        <w:rPr>
          <w:rStyle w:val="af8"/>
          <w:rFonts w:ascii="Times New Roman" w:hAnsi="Times New Roman" w:cs="Times New Roman"/>
          <w:color w:val="282828"/>
          <w:sz w:val="28"/>
          <w:szCs w:val="28"/>
          <w:shd w:val="clear" w:color="auto" w:fill="FFFFFF"/>
        </w:rPr>
        <w:lastRenderedPageBreak/>
        <w:t xml:space="preserve">- </w:t>
      </w:r>
      <w:r w:rsidRPr="00CA435C">
        <w:rPr>
          <w:rStyle w:val="af8"/>
          <w:rFonts w:ascii="Times New Roman" w:eastAsiaTheme="majorEastAsia" w:hAnsi="Times New Roman" w:cs="Times New Roman"/>
          <w:b w:val="0"/>
          <w:color w:val="282828"/>
          <w:sz w:val="28"/>
          <w:szCs w:val="28"/>
          <w:shd w:val="clear" w:color="auto" w:fill="FFFFFF"/>
        </w:rPr>
        <w:t>от 28.04.2023 года № 197  «</w:t>
      </w:r>
      <w:r w:rsidRPr="00CA435C">
        <w:rPr>
          <w:rFonts w:ascii="Times New Roman" w:hAnsi="Times New Roman" w:cs="Times New Roman"/>
          <w:bCs/>
          <w:color w:val="282828"/>
          <w:sz w:val="28"/>
          <w:szCs w:val="28"/>
        </w:rPr>
        <w:t xml:space="preserve">О внесении изменений в </w:t>
      </w:r>
      <w:r w:rsidRPr="00CA435C">
        <w:rPr>
          <w:rFonts w:ascii="Times New Roman" w:hAnsi="Times New Roman" w:cs="Times New Roman"/>
          <w:color w:val="282828"/>
          <w:sz w:val="28"/>
          <w:szCs w:val="28"/>
        </w:rPr>
        <w:t>Административный регламент предоставления муниципальной услуги «</w:t>
      </w:r>
      <w:r w:rsidRPr="00CA435C">
        <w:rPr>
          <w:rFonts w:ascii="Times New Roman" w:hAnsi="Times New Roman" w:cs="Times New Roman"/>
          <w:color w:val="000000" w:themeColor="text1"/>
          <w:spacing w:val="3"/>
          <w:sz w:val="28"/>
          <w:szCs w:val="28"/>
        </w:rPr>
        <w:t xml:space="preserve">Предоставление земельных участков, </w:t>
      </w:r>
      <w:r w:rsidRPr="00CA435C">
        <w:rPr>
          <w:rFonts w:ascii="Times New Roman" w:hAnsi="Times New Roman" w:cs="Times New Roman"/>
          <w:color w:val="000000" w:themeColor="text1"/>
          <w:sz w:val="28"/>
          <w:szCs w:val="28"/>
        </w:rPr>
        <w:t>находящихся в муниципальной собственности</w:t>
      </w:r>
      <w:r w:rsidRPr="00CA435C">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Pr="00CA435C">
        <w:rPr>
          <w:rFonts w:ascii="Times New Roman" w:hAnsi="Times New Roman" w:cs="Times New Roman"/>
          <w:color w:val="282828"/>
          <w:sz w:val="28"/>
          <w:szCs w:val="28"/>
        </w:rPr>
        <w:t>»</w:t>
      </w:r>
      <w:r w:rsidRPr="00CA435C">
        <w:rPr>
          <w:rStyle w:val="af8"/>
          <w:rFonts w:ascii="Times New Roman" w:hAnsi="Times New Roman" w:cs="Times New Roman"/>
          <w:color w:val="282828"/>
          <w:sz w:val="28"/>
          <w:szCs w:val="28"/>
          <w:shd w:val="clear" w:color="auto" w:fill="FFFFFF"/>
        </w:rPr>
        <w:t>.</w:t>
      </w:r>
    </w:p>
    <w:p w:rsidR="00CA435C" w:rsidRPr="00CA435C" w:rsidRDefault="00CA435C" w:rsidP="00CA435C">
      <w:pPr>
        <w:pStyle w:val="ab"/>
        <w:tabs>
          <w:tab w:val="left" w:pos="567"/>
          <w:tab w:val="left" w:pos="1134"/>
        </w:tabs>
        <w:spacing w:after="0" w:line="240" w:lineRule="auto"/>
        <w:ind w:left="0"/>
        <w:jc w:val="both"/>
        <w:rPr>
          <w:rStyle w:val="af8"/>
          <w:rFonts w:ascii="Times New Roman" w:hAnsi="Times New Roman" w:cs="Times New Roman"/>
          <w:color w:val="282828"/>
          <w:sz w:val="28"/>
          <w:szCs w:val="28"/>
          <w:shd w:val="clear" w:color="auto" w:fill="FFFFFF"/>
        </w:rPr>
      </w:pPr>
      <w:r w:rsidRPr="00CA435C">
        <w:rPr>
          <w:rStyle w:val="af8"/>
          <w:rFonts w:ascii="Times New Roman" w:eastAsiaTheme="majorEastAsia" w:hAnsi="Times New Roman" w:cs="Times New Roman"/>
          <w:color w:val="282828"/>
          <w:sz w:val="28"/>
          <w:szCs w:val="28"/>
          <w:shd w:val="clear" w:color="auto" w:fill="FFFFFF"/>
        </w:rPr>
        <w:t xml:space="preserve">- </w:t>
      </w:r>
      <w:r w:rsidRPr="00CA435C">
        <w:rPr>
          <w:rStyle w:val="af8"/>
          <w:rFonts w:ascii="Times New Roman" w:eastAsiaTheme="majorEastAsia" w:hAnsi="Times New Roman" w:cs="Times New Roman"/>
          <w:b w:val="0"/>
          <w:color w:val="282828"/>
          <w:sz w:val="28"/>
          <w:szCs w:val="28"/>
          <w:shd w:val="clear" w:color="auto" w:fill="FFFFFF"/>
        </w:rPr>
        <w:t>от 27.02.2024 года № 37  «</w:t>
      </w:r>
      <w:r w:rsidRPr="00CA435C">
        <w:rPr>
          <w:rFonts w:ascii="Times New Roman" w:hAnsi="Times New Roman" w:cs="Times New Roman"/>
          <w:bCs/>
          <w:color w:val="282828"/>
          <w:sz w:val="28"/>
          <w:szCs w:val="28"/>
        </w:rPr>
        <w:t xml:space="preserve">О внесении изменений в </w:t>
      </w:r>
      <w:r w:rsidRPr="00CA435C">
        <w:rPr>
          <w:rFonts w:ascii="Times New Roman" w:hAnsi="Times New Roman" w:cs="Times New Roman"/>
          <w:color w:val="282828"/>
          <w:sz w:val="28"/>
          <w:szCs w:val="28"/>
        </w:rPr>
        <w:t>Административный регламент предоставления муниципальной услуги «</w:t>
      </w:r>
      <w:r w:rsidRPr="00CA435C">
        <w:rPr>
          <w:rFonts w:ascii="Times New Roman" w:hAnsi="Times New Roman" w:cs="Times New Roman"/>
          <w:color w:val="000000" w:themeColor="text1"/>
          <w:spacing w:val="3"/>
          <w:sz w:val="28"/>
          <w:szCs w:val="28"/>
        </w:rPr>
        <w:t xml:space="preserve">Предоставление земельных участков, </w:t>
      </w:r>
      <w:r w:rsidRPr="00CA435C">
        <w:rPr>
          <w:rFonts w:ascii="Times New Roman" w:hAnsi="Times New Roman" w:cs="Times New Roman"/>
          <w:color w:val="000000" w:themeColor="text1"/>
          <w:sz w:val="28"/>
          <w:szCs w:val="28"/>
        </w:rPr>
        <w:t>находящихся в муниципальной собственности</w:t>
      </w:r>
      <w:r w:rsidRPr="00CA435C">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Pr="00CA435C">
        <w:rPr>
          <w:rFonts w:ascii="Times New Roman" w:hAnsi="Times New Roman" w:cs="Times New Roman"/>
          <w:color w:val="282828"/>
          <w:sz w:val="28"/>
          <w:szCs w:val="28"/>
        </w:rPr>
        <w:t>»</w:t>
      </w:r>
      <w:r w:rsidRPr="00CA435C">
        <w:rPr>
          <w:rStyle w:val="af8"/>
          <w:rFonts w:ascii="Times New Roman" w:hAnsi="Times New Roman" w:cs="Times New Roman"/>
          <w:color w:val="282828"/>
          <w:sz w:val="28"/>
          <w:szCs w:val="28"/>
          <w:shd w:val="clear" w:color="auto" w:fill="FFFFFF"/>
        </w:rPr>
        <w:t>.</w:t>
      </w:r>
    </w:p>
    <w:p w:rsidR="00CA435C" w:rsidRPr="00CA435C" w:rsidRDefault="00CA435C" w:rsidP="006166CD">
      <w:pPr>
        <w:pStyle w:val="ab"/>
        <w:tabs>
          <w:tab w:val="left" w:pos="567"/>
          <w:tab w:val="left" w:pos="1134"/>
        </w:tabs>
        <w:spacing w:after="0" w:line="240" w:lineRule="auto"/>
        <w:ind w:left="0"/>
        <w:jc w:val="both"/>
        <w:rPr>
          <w:rStyle w:val="af8"/>
          <w:rFonts w:ascii="Times New Roman" w:eastAsiaTheme="majorEastAsia" w:hAnsi="Times New Roman" w:cs="Times New Roman"/>
          <w:color w:val="282828"/>
          <w:sz w:val="28"/>
          <w:szCs w:val="28"/>
          <w:shd w:val="clear" w:color="auto" w:fill="FFFFFF"/>
        </w:rPr>
      </w:pPr>
    </w:p>
    <w:p w:rsidR="006166CD" w:rsidRPr="00CA435C" w:rsidRDefault="006166CD" w:rsidP="006166CD">
      <w:pPr>
        <w:tabs>
          <w:tab w:val="left" w:pos="567"/>
          <w:tab w:val="left" w:pos="1134"/>
        </w:tabs>
        <w:spacing w:line="240" w:lineRule="auto"/>
        <w:contextualSpacing/>
        <w:jc w:val="both"/>
        <w:rPr>
          <w:rFonts w:ascii="Times New Roman" w:hAnsi="Times New Roman" w:cs="Times New Roman"/>
          <w:sz w:val="28"/>
          <w:szCs w:val="28"/>
        </w:rPr>
      </w:pPr>
      <w:r w:rsidRPr="00CA435C">
        <w:rPr>
          <w:rFonts w:ascii="Times New Roman" w:hAnsi="Times New Roman" w:cs="Times New Roman"/>
          <w:spacing w:val="5"/>
          <w:sz w:val="28"/>
          <w:szCs w:val="28"/>
        </w:rPr>
        <w:t xml:space="preserve">3. </w:t>
      </w:r>
      <w:r w:rsidRPr="00CA435C">
        <w:rPr>
          <w:rFonts w:ascii="Times New Roman" w:hAnsi="Times New Roman" w:cs="Times New Roman"/>
          <w:sz w:val="28"/>
          <w:szCs w:val="28"/>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6166CD" w:rsidRPr="00CA435C" w:rsidRDefault="006166CD" w:rsidP="006166CD">
      <w:pPr>
        <w:tabs>
          <w:tab w:val="left" w:pos="567"/>
        </w:tabs>
        <w:spacing w:line="240" w:lineRule="auto"/>
        <w:ind w:right="-1"/>
        <w:contextualSpacing/>
        <w:jc w:val="both"/>
        <w:rPr>
          <w:rFonts w:ascii="Times New Roman" w:hAnsi="Times New Roman" w:cs="Times New Roman"/>
          <w:sz w:val="28"/>
          <w:szCs w:val="28"/>
        </w:rPr>
      </w:pPr>
    </w:p>
    <w:p w:rsidR="006166CD" w:rsidRPr="00CA435C" w:rsidRDefault="00CA435C" w:rsidP="006166CD">
      <w:pPr>
        <w:pStyle w:val="af9"/>
        <w:tabs>
          <w:tab w:val="left" w:pos="567"/>
        </w:tabs>
        <w:contextualSpacing/>
        <w:rPr>
          <w:sz w:val="28"/>
          <w:szCs w:val="28"/>
        </w:rPr>
      </w:pPr>
      <w:r w:rsidRPr="00CA435C">
        <w:rPr>
          <w:sz w:val="28"/>
          <w:szCs w:val="28"/>
        </w:rPr>
        <w:t>И.о.г</w:t>
      </w:r>
      <w:r w:rsidR="006166CD" w:rsidRPr="00CA435C">
        <w:rPr>
          <w:sz w:val="28"/>
          <w:szCs w:val="28"/>
        </w:rPr>
        <w:t>лав</w:t>
      </w:r>
      <w:r w:rsidRPr="00CA435C">
        <w:rPr>
          <w:sz w:val="28"/>
          <w:szCs w:val="28"/>
        </w:rPr>
        <w:t>ы</w:t>
      </w:r>
      <w:r w:rsidR="006166CD" w:rsidRPr="00CA435C">
        <w:rPr>
          <w:sz w:val="28"/>
          <w:szCs w:val="28"/>
        </w:rPr>
        <w:t xml:space="preserve"> администрации</w:t>
      </w:r>
    </w:p>
    <w:p w:rsidR="006166CD" w:rsidRPr="00CA435C" w:rsidRDefault="006166CD" w:rsidP="006166CD">
      <w:pPr>
        <w:pStyle w:val="af9"/>
        <w:contextualSpacing/>
        <w:rPr>
          <w:sz w:val="28"/>
          <w:szCs w:val="28"/>
        </w:rPr>
      </w:pPr>
      <w:r w:rsidRPr="00CA435C">
        <w:rPr>
          <w:sz w:val="28"/>
          <w:szCs w:val="28"/>
        </w:rPr>
        <w:t>Дзержинского сельского поселения</w:t>
      </w:r>
      <w:r w:rsidRPr="00CA435C">
        <w:rPr>
          <w:sz w:val="28"/>
          <w:szCs w:val="28"/>
        </w:rPr>
        <w:tab/>
      </w:r>
      <w:r w:rsidRPr="00CA435C">
        <w:rPr>
          <w:sz w:val="28"/>
          <w:szCs w:val="28"/>
        </w:rPr>
        <w:tab/>
      </w:r>
      <w:r w:rsidRPr="00CA435C">
        <w:rPr>
          <w:sz w:val="28"/>
          <w:szCs w:val="28"/>
        </w:rPr>
        <w:tab/>
      </w:r>
      <w:r w:rsidRPr="00CA435C">
        <w:rPr>
          <w:sz w:val="28"/>
          <w:szCs w:val="28"/>
        </w:rPr>
        <w:tab/>
      </w:r>
      <w:r w:rsidR="00CA435C" w:rsidRPr="00CA435C">
        <w:rPr>
          <w:sz w:val="28"/>
          <w:szCs w:val="28"/>
        </w:rPr>
        <w:t xml:space="preserve">        И.В.Зайцев</w:t>
      </w:r>
    </w:p>
    <w:p w:rsidR="006166CD" w:rsidRPr="00BD2FE0" w:rsidRDefault="006166CD" w:rsidP="006166CD">
      <w:pPr>
        <w:pStyle w:val="af9"/>
        <w:contextualSpacing/>
      </w:pPr>
    </w:p>
    <w:p w:rsidR="006166CD" w:rsidRDefault="006166CD" w:rsidP="006166CD">
      <w:pPr>
        <w:pStyle w:val="af9"/>
        <w:contextualSpacing/>
      </w:pPr>
      <w:r w:rsidRPr="00BD2FE0">
        <w:t>Разослано: в дело, прокуратура</w:t>
      </w: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Default="00CA435C" w:rsidP="006166CD">
      <w:pPr>
        <w:pStyle w:val="af9"/>
        <w:contextualSpacing/>
      </w:pPr>
    </w:p>
    <w:p w:rsidR="00CA435C" w:rsidRPr="00BD2FE0" w:rsidRDefault="00CA435C" w:rsidP="006166CD">
      <w:pPr>
        <w:pStyle w:val="af9"/>
        <w:contextualSpacing/>
      </w:pPr>
    </w:p>
    <w:p w:rsidR="00CA435C" w:rsidRDefault="00CA435C" w:rsidP="00CA435C">
      <w:pPr>
        <w:shd w:val="clear" w:color="auto" w:fill="FFFFFF"/>
        <w:spacing w:line="240" w:lineRule="auto"/>
        <w:ind w:left="5529"/>
        <w:contextualSpacing/>
        <w:jc w:val="center"/>
        <w:rPr>
          <w:rFonts w:ascii="Times New Roman" w:hAnsi="Times New Roman" w:cs="Times New Roman"/>
          <w:color w:val="000000"/>
          <w:spacing w:val="1"/>
          <w:sz w:val="24"/>
          <w:szCs w:val="24"/>
        </w:rPr>
      </w:pPr>
    </w:p>
    <w:p w:rsidR="00CA435C" w:rsidRDefault="00CA435C" w:rsidP="00CA435C">
      <w:pPr>
        <w:shd w:val="clear" w:color="auto" w:fill="FFFFFF"/>
        <w:spacing w:line="240" w:lineRule="auto"/>
        <w:ind w:left="5529"/>
        <w:contextualSpacing/>
        <w:jc w:val="center"/>
        <w:rPr>
          <w:rFonts w:ascii="Times New Roman" w:hAnsi="Times New Roman" w:cs="Times New Roman"/>
          <w:color w:val="000000"/>
          <w:spacing w:val="1"/>
          <w:sz w:val="24"/>
          <w:szCs w:val="24"/>
        </w:rPr>
      </w:pPr>
    </w:p>
    <w:p w:rsidR="00CA435C" w:rsidRDefault="00CA435C" w:rsidP="00CA435C">
      <w:pPr>
        <w:shd w:val="clear" w:color="auto" w:fill="FFFFFF"/>
        <w:spacing w:line="240" w:lineRule="auto"/>
        <w:ind w:left="5529"/>
        <w:contextualSpacing/>
        <w:jc w:val="center"/>
        <w:rPr>
          <w:rFonts w:ascii="Times New Roman" w:hAnsi="Times New Roman" w:cs="Times New Roman"/>
          <w:color w:val="000000"/>
          <w:spacing w:val="1"/>
          <w:sz w:val="24"/>
          <w:szCs w:val="24"/>
        </w:rPr>
      </w:pPr>
    </w:p>
    <w:p w:rsidR="00CA435C" w:rsidRDefault="00CA435C" w:rsidP="00CA435C">
      <w:pPr>
        <w:shd w:val="clear" w:color="auto" w:fill="FFFFFF"/>
        <w:spacing w:line="240" w:lineRule="auto"/>
        <w:ind w:left="5529"/>
        <w:contextualSpacing/>
        <w:jc w:val="center"/>
        <w:rPr>
          <w:rFonts w:ascii="Times New Roman" w:hAnsi="Times New Roman" w:cs="Times New Roman"/>
          <w:color w:val="000000"/>
          <w:spacing w:val="1"/>
          <w:sz w:val="24"/>
          <w:szCs w:val="24"/>
        </w:rPr>
      </w:pPr>
    </w:p>
    <w:p w:rsidR="00CA435C" w:rsidRDefault="00CA435C" w:rsidP="00CA435C">
      <w:pPr>
        <w:shd w:val="clear" w:color="auto" w:fill="FFFFFF"/>
        <w:spacing w:line="240" w:lineRule="auto"/>
        <w:ind w:left="5529"/>
        <w:contextualSpacing/>
        <w:jc w:val="center"/>
        <w:rPr>
          <w:rFonts w:ascii="Times New Roman" w:hAnsi="Times New Roman" w:cs="Times New Roman"/>
          <w:color w:val="000000"/>
          <w:spacing w:val="1"/>
          <w:sz w:val="24"/>
          <w:szCs w:val="24"/>
        </w:rPr>
      </w:pPr>
    </w:p>
    <w:p w:rsidR="00CA435C" w:rsidRDefault="00CA435C" w:rsidP="00CA435C">
      <w:pPr>
        <w:shd w:val="clear" w:color="auto" w:fill="FFFFFF"/>
        <w:spacing w:line="240" w:lineRule="auto"/>
        <w:ind w:left="5529"/>
        <w:contextualSpacing/>
        <w:jc w:val="center"/>
        <w:rPr>
          <w:rFonts w:ascii="Times New Roman" w:hAnsi="Times New Roman" w:cs="Times New Roman"/>
          <w:color w:val="000000"/>
          <w:spacing w:val="1"/>
          <w:sz w:val="24"/>
          <w:szCs w:val="24"/>
        </w:rPr>
      </w:pPr>
    </w:p>
    <w:p w:rsidR="00CA435C" w:rsidRDefault="00CA435C" w:rsidP="00CA435C">
      <w:pPr>
        <w:shd w:val="clear" w:color="auto" w:fill="FFFFFF"/>
        <w:spacing w:line="240" w:lineRule="auto"/>
        <w:ind w:left="5529"/>
        <w:contextualSpacing/>
        <w:jc w:val="center"/>
        <w:rPr>
          <w:rFonts w:ascii="Times New Roman" w:hAnsi="Times New Roman" w:cs="Times New Roman"/>
          <w:color w:val="000000"/>
          <w:spacing w:val="1"/>
          <w:sz w:val="24"/>
          <w:szCs w:val="24"/>
        </w:rPr>
      </w:pPr>
    </w:p>
    <w:p w:rsidR="00CA435C" w:rsidRPr="00B467EC" w:rsidRDefault="00CA435C" w:rsidP="00CA435C">
      <w:pPr>
        <w:shd w:val="clear" w:color="auto" w:fill="FFFFFF"/>
        <w:spacing w:line="240" w:lineRule="auto"/>
        <w:ind w:left="5529"/>
        <w:contextualSpacing/>
        <w:jc w:val="center"/>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lastRenderedPageBreak/>
        <w:t>УТВЕРЖДЕН</w:t>
      </w:r>
    </w:p>
    <w:p w:rsidR="00CA435C" w:rsidRPr="00B467EC" w:rsidRDefault="00CA435C" w:rsidP="00CA435C">
      <w:pPr>
        <w:shd w:val="clear" w:color="auto" w:fill="FFFFFF"/>
        <w:spacing w:line="240" w:lineRule="auto"/>
        <w:ind w:left="5529"/>
        <w:contextualSpacing/>
        <w:jc w:val="both"/>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 xml:space="preserve">постановлением администрации Дзержинского сельского поселения </w:t>
      </w:r>
      <w:proofErr w:type="spellStart"/>
      <w:r w:rsidRPr="00B467EC">
        <w:rPr>
          <w:rFonts w:ascii="Times New Roman" w:hAnsi="Times New Roman" w:cs="Times New Roman"/>
          <w:color w:val="000000"/>
          <w:spacing w:val="1"/>
          <w:sz w:val="24"/>
          <w:szCs w:val="24"/>
        </w:rPr>
        <w:t>Лужского</w:t>
      </w:r>
      <w:proofErr w:type="spellEnd"/>
      <w:r w:rsidRPr="00B467EC">
        <w:rPr>
          <w:rFonts w:ascii="Times New Roman" w:hAnsi="Times New Roman" w:cs="Times New Roman"/>
          <w:color w:val="000000"/>
          <w:spacing w:val="1"/>
          <w:sz w:val="24"/>
          <w:szCs w:val="24"/>
        </w:rPr>
        <w:t xml:space="preserve"> муниципального района</w:t>
      </w:r>
    </w:p>
    <w:p w:rsidR="00CA435C" w:rsidRPr="00B467EC" w:rsidRDefault="00CA435C" w:rsidP="00CA435C">
      <w:pPr>
        <w:shd w:val="clear" w:color="auto" w:fill="FFFFFF"/>
        <w:spacing w:line="240" w:lineRule="auto"/>
        <w:ind w:left="5529"/>
        <w:contextualSpacing/>
        <w:jc w:val="both"/>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 xml:space="preserve">от </w:t>
      </w:r>
      <w:r>
        <w:rPr>
          <w:rFonts w:ascii="Times New Roman" w:hAnsi="Times New Roman" w:cs="Times New Roman"/>
          <w:color w:val="000000"/>
          <w:spacing w:val="1"/>
          <w:sz w:val="24"/>
          <w:szCs w:val="24"/>
        </w:rPr>
        <w:t>2</w:t>
      </w:r>
      <w:r w:rsidR="003D2EFF">
        <w:rPr>
          <w:rFonts w:ascii="Times New Roman" w:hAnsi="Times New Roman" w:cs="Times New Roman"/>
          <w:color w:val="000000"/>
          <w:spacing w:val="1"/>
          <w:sz w:val="24"/>
          <w:szCs w:val="24"/>
        </w:rPr>
        <w:t>5</w:t>
      </w:r>
      <w:r>
        <w:rPr>
          <w:rFonts w:ascii="Times New Roman" w:hAnsi="Times New Roman" w:cs="Times New Roman"/>
          <w:color w:val="000000"/>
          <w:spacing w:val="1"/>
          <w:sz w:val="24"/>
          <w:szCs w:val="24"/>
        </w:rPr>
        <w:t>.04.2024 г. № 96</w:t>
      </w:r>
      <w:r w:rsidRPr="00B467EC">
        <w:rPr>
          <w:rFonts w:ascii="Times New Roman" w:hAnsi="Times New Roman" w:cs="Times New Roman"/>
          <w:color w:val="000000"/>
          <w:spacing w:val="1"/>
          <w:sz w:val="24"/>
          <w:szCs w:val="24"/>
        </w:rPr>
        <w:t xml:space="preserve"> </w:t>
      </w:r>
    </w:p>
    <w:p w:rsidR="00CA435C" w:rsidRPr="00B467EC" w:rsidRDefault="00CA435C" w:rsidP="00CA435C">
      <w:pPr>
        <w:widowControl w:val="0"/>
        <w:autoSpaceDE w:val="0"/>
        <w:autoSpaceDN w:val="0"/>
        <w:adjustRightInd w:val="0"/>
        <w:spacing w:after="0" w:line="240" w:lineRule="auto"/>
        <w:ind w:firstLine="709"/>
        <w:contextualSpacing/>
        <w:jc w:val="center"/>
        <w:outlineLvl w:val="0"/>
        <w:rPr>
          <w:rFonts w:ascii="Times New Roman" w:hAnsi="Times New Roman" w:cs="Times New Roman"/>
          <w:color w:val="000000"/>
          <w:spacing w:val="1"/>
          <w:sz w:val="24"/>
          <w:szCs w:val="24"/>
        </w:rPr>
      </w:pPr>
      <w:r w:rsidRPr="00B467EC">
        <w:rPr>
          <w:rFonts w:ascii="Times New Roman" w:hAnsi="Times New Roman" w:cs="Times New Roman"/>
          <w:color w:val="000000"/>
          <w:spacing w:val="1"/>
          <w:sz w:val="24"/>
          <w:szCs w:val="24"/>
        </w:rPr>
        <w:t xml:space="preserve">                            (приложение)</w:t>
      </w:r>
    </w:p>
    <w:p w:rsidR="00CA435C" w:rsidRDefault="00CA435C" w:rsidP="00B70A97">
      <w:pPr>
        <w:pStyle w:val="1"/>
        <w:shd w:val="clear" w:color="auto" w:fill="FFFFFF"/>
        <w:spacing w:before="0" w:line="240" w:lineRule="auto"/>
        <w:jc w:val="center"/>
        <w:textAlignment w:val="baseline"/>
        <w:rPr>
          <w:rFonts w:ascii="Times New Roman" w:hAnsi="Times New Roman" w:cs="Times New Roman"/>
          <w:b w:val="0"/>
          <w:color w:val="000000" w:themeColor="text1"/>
        </w:rPr>
      </w:pPr>
    </w:p>
    <w:p w:rsidR="00CA435C" w:rsidRDefault="00CA435C" w:rsidP="00B70A97">
      <w:pPr>
        <w:pStyle w:val="1"/>
        <w:shd w:val="clear" w:color="auto" w:fill="FFFFFF"/>
        <w:spacing w:before="0" w:line="240" w:lineRule="auto"/>
        <w:jc w:val="center"/>
        <w:textAlignment w:val="baseline"/>
        <w:rPr>
          <w:rFonts w:ascii="Times New Roman" w:hAnsi="Times New Roman" w:cs="Times New Roman"/>
          <w:b w:val="0"/>
          <w:color w:val="000000" w:themeColor="text1"/>
        </w:rPr>
      </w:pPr>
      <w:r>
        <w:rPr>
          <w:rFonts w:ascii="Times New Roman" w:hAnsi="Times New Roman" w:cs="Times New Roman"/>
          <w:b w:val="0"/>
          <w:color w:val="000000" w:themeColor="text1"/>
        </w:rPr>
        <w:t>А</w:t>
      </w:r>
      <w:r w:rsidR="007F28D5" w:rsidRPr="00D41FCC">
        <w:rPr>
          <w:rFonts w:ascii="Times New Roman" w:hAnsi="Times New Roman" w:cs="Times New Roman"/>
          <w:b w:val="0"/>
          <w:color w:val="000000" w:themeColor="text1"/>
        </w:rPr>
        <w:t>дмин</w:t>
      </w:r>
      <w:r>
        <w:rPr>
          <w:rFonts w:ascii="Times New Roman" w:hAnsi="Times New Roman" w:cs="Times New Roman"/>
          <w:b w:val="0"/>
          <w:color w:val="000000" w:themeColor="text1"/>
        </w:rPr>
        <w:t>истративный</w:t>
      </w:r>
      <w:r w:rsidR="007F28D5" w:rsidRPr="00D41FCC">
        <w:rPr>
          <w:rFonts w:ascii="Times New Roman" w:hAnsi="Times New Roman" w:cs="Times New Roman"/>
          <w:b w:val="0"/>
          <w:color w:val="000000" w:themeColor="text1"/>
        </w:rPr>
        <w:t xml:space="preserve"> регламент</w:t>
      </w:r>
    </w:p>
    <w:p w:rsidR="00DA2096" w:rsidRPr="00D41FCC" w:rsidRDefault="007F28D5" w:rsidP="00B70A97">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r w:rsidRPr="00D41FCC">
        <w:rPr>
          <w:rFonts w:ascii="Times New Roman" w:hAnsi="Times New Roman" w:cs="Times New Roman"/>
          <w:b w:val="0"/>
          <w:color w:val="000000" w:themeColor="text1"/>
        </w:rPr>
        <w:t xml:space="preserve"> администрации муниципального образования «</w:t>
      </w:r>
      <w:r w:rsidR="006166CD">
        <w:rPr>
          <w:rFonts w:ascii="Times New Roman" w:hAnsi="Times New Roman" w:cs="Times New Roman"/>
          <w:b w:val="0"/>
          <w:color w:val="000000" w:themeColor="text1"/>
        </w:rPr>
        <w:t>Дзержинское сельское поселение</w:t>
      </w:r>
      <w:r w:rsidRPr="00D41FCC">
        <w:rPr>
          <w:rFonts w:ascii="Times New Roman" w:hAnsi="Times New Roman" w:cs="Times New Roman"/>
          <w:b w:val="0"/>
          <w:color w:val="000000" w:themeColor="text1"/>
        </w:rPr>
        <w:t>» Ленинградской области по предоставлению муниципальной услуги «</w:t>
      </w:r>
      <w:r w:rsidRPr="00D41FCC">
        <w:rPr>
          <w:rFonts w:ascii="Times New Roman" w:hAnsi="Times New Roman" w:cs="Times New Roman"/>
          <w:b w:val="0"/>
          <w:color w:val="000000" w:themeColor="text1"/>
          <w:spacing w:val="3"/>
        </w:rPr>
        <w:t xml:space="preserve">Предоставление земельных участков, </w:t>
      </w:r>
      <w:r w:rsidRPr="00D41FCC">
        <w:rPr>
          <w:rFonts w:ascii="Times New Roman" w:hAnsi="Times New Roman" w:cs="Times New Roman"/>
          <w:b w:val="0"/>
          <w:color w:val="000000" w:themeColor="text1"/>
        </w:rPr>
        <w:t>находящихся в муниципальной собственности</w:t>
      </w:r>
      <w:r w:rsidRPr="00D41FCC">
        <w:rPr>
          <w:rFonts w:ascii="Times New Roman" w:hAnsi="Times New Roman" w:cs="Times New Roman"/>
          <w:b w:val="0"/>
          <w:color w:val="000000" w:themeColor="text1"/>
          <w:spacing w:val="3"/>
        </w:rPr>
        <w:t xml:space="preserve"> (государственная собственность на которые не разграничена</w:t>
      </w:r>
      <w:r w:rsidR="00181D06" w:rsidRPr="00D41FCC">
        <w:rPr>
          <w:rStyle w:val="af5"/>
          <w:rFonts w:ascii="Times New Roman" w:hAnsi="Times New Roman" w:cs="Times New Roman"/>
          <w:b w:val="0"/>
          <w:color w:val="000000" w:themeColor="text1"/>
          <w:spacing w:val="3"/>
        </w:rPr>
        <w:footnoteReference w:id="1"/>
      </w:r>
      <w:r w:rsidRPr="00D41FCC">
        <w:rPr>
          <w:rFonts w:ascii="Times New Roman" w:hAnsi="Times New Roman" w:cs="Times New Roman"/>
          <w:b w:val="0"/>
          <w:color w:val="000000" w:themeColor="text1"/>
          <w:spacing w:val="3"/>
        </w:rPr>
        <w:t>), на торгах»</w:t>
      </w:r>
    </w:p>
    <w:p w:rsidR="006D6A17" w:rsidRPr="00D41FCC" w:rsidRDefault="006D6A17" w:rsidP="00B70A97">
      <w:pPr>
        <w:pStyle w:val="ConsPlusTitle"/>
        <w:widowControl/>
        <w:jc w:val="center"/>
        <w:rPr>
          <w:b w:val="0"/>
        </w:rPr>
      </w:pPr>
      <w:r w:rsidRPr="00D41FCC">
        <w:rPr>
          <w:b w:val="0"/>
        </w:rPr>
        <w:t>(Сокращенное наименование – Предоставление земельных участков на торгах)</w:t>
      </w:r>
    </w:p>
    <w:p w:rsidR="006D6A17" w:rsidRPr="00D41FCC" w:rsidRDefault="006D6A17" w:rsidP="00B70A97">
      <w:pPr>
        <w:pStyle w:val="ConsPlusTitle"/>
        <w:widowControl/>
        <w:jc w:val="center"/>
        <w:rPr>
          <w:b w:val="0"/>
        </w:rPr>
      </w:pPr>
      <w:r w:rsidRPr="00D41FCC">
        <w:rPr>
          <w:b w:val="0"/>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41FCC" w:rsidRDefault="006D6A17" w:rsidP="006D6A17">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юридические лица</w:t>
      </w:r>
      <w:r w:rsidR="00D679F2" w:rsidRPr="00D679F2">
        <w:rPr>
          <w:rFonts w:ascii="Times New Roman" w:hAnsi="Times New Roman" w:cs="Times New Roman"/>
          <w:sz w:val="28"/>
          <w:szCs w:val="28"/>
        </w:rPr>
        <w:t xml:space="preserve"> </w:t>
      </w:r>
      <w:r w:rsidR="00D679F2"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C0849">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на основании доверенности или договора.</w:t>
      </w:r>
    </w:p>
    <w:p w:rsidR="006D6A17" w:rsidRPr="00D41FCC" w:rsidRDefault="006D6A17" w:rsidP="006D6A1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w:t>
      </w:r>
      <w:r w:rsidRPr="00D41FCC">
        <w:rPr>
          <w:rFonts w:ascii="Times New Roman" w:hAnsi="Times New Roman" w:cs="Times New Roman"/>
          <w:sz w:val="28"/>
          <w:szCs w:val="28"/>
        </w:rPr>
        <w:lastRenderedPageBreak/>
        <w:t xml:space="preserve">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 </w:t>
      </w:r>
      <w:hyperlink r:id="rId8"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D41FCC" w:rsidRDefault="00286E4E"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sidR="006D6A17" w:rsidRPr="00D41FCC">
        <w:rPr>
          <w:rFonts w:ascii="Times New Roman" w:hAnsi="Times New Roman" w:cs="Times New Roman"/>
          <w:sz w:val="28"/>
          <w:szCs w:val="28"/>
        </w:rPr>
        <w:t xml:space="preserve"> «</w:t>
      </w:r>
      <w:r w:rsidR="006166CD">
        <w:rPr>
          <w:rFonts w:ascii="Times New Roman" w:hAnsi="Times New Roman" w:cs="Times New Roman"/>
          <w:sz w:val="28"/>
          <w:szCs w:val="28"/>
        </w:rPr>
        <w:t>Дзержинское сельское поселение</w:t>
      </w:r>
      <w:r w:rsidR="006D6A17" w:rsidRPr="00D41FCC">
        <w:rPr>
          <w:rFonts w:ascii="Times New Roman" w:hAnsi="Times New Roman" w:cs="Times New Roman"/>
          <w:sz w:val="28"/>
          <w:szCs w:val="28"/>
        </w:rPr>
        <w:t>» Ленинградской области.</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D41FCC">
        <w:rPr>
          <w:rFonts w:ascii="Times New Roman" w:hAnsi="Times New Roman" w:cs="Times New Roman"/>
          <w:bCs/>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D679F2">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002C0849">
        <w:rPr>
          <w:rFonts w:ascii="Times New Roman" w:hAnsi="Times New Roman" w:cs="Times New Roman"/>
          <w:sz w:val="28"/>
          <w:szCs w:val="28"/>
        </w:rPr>
        <w:t xml:space="preserve">в </w:t>
      </w:r>
      <w:r w:rsidRPr="002C0849">
        <w:rPr>
          <w:rFonts w:ascii="Times New Roman" w:hAnsi="Times New Roman" w:cs="Times New Roman"/>
          <w:sz w:val="28"/>
          <w:szCs w:val="28"/>
        </w:rPr>
        <w:t xml:space="preserve">ОМСУ/Организации, ГБУ ЛО «МФЦ» </w:t>
      </w:r>
      <w:r w:rsidR="00D679F2" w:rsidRPr="002C0849">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2C0849">
        <w:rPr>
          <w:rFonts w:ascii="Times New Roman" w:hAnsi="Times New Roman" w:cs="Times New Roman"/>
          <w:sz w:val="28"/>
          <w:szCs w:val="28"/>
        </w:rPr>
        <w:t>(при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проведении аукциона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проведении аукциона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824CA9"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001B6B63" w:rsidRPr="008F6A3C">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6 к настоящему административному регламенту) </w:t>
      </w:r>
      <w:r w:rsidRPr="008F6A3C">
        <w:rPr>
          <w:rFonts w:ascii="Times New Roman" w:hAnsi="Times New Roman" w:cs="Times New Roman"/>
          <w:sz w:val="28"/>
          <w:szCs w:val="28"/>
        </w:rPr>
        <w:t xml:space="preserve">срок предоставления муниципальной услуги </w:t>
      </w:r>
      <w:r w:rsidR="00932958" w:rsidRPr="008F6A3C">
        <w:rPr>
          <w:rFonts w:ascii="Times New Roman" w:hAnsi="Times New Roman" w:cs="Times New Roman"/>
          <w:sz w:val="28"/>
          <w:szCs w:val="28"/>
        </w:rPr>
        <w:t xml:space="preserve">не </w:t>
      </w:r>
      <w:r w:rsidR="00824CA9" w:rsidRPr="008F6A3C">
        <w:rPr>
          <w:rFonts w:ascii="Times New Roman" w:hAnsi="Times New Roman" w:cs="Times New Roman"/>
          <w:sz w:val="28"/>
          <w:szCs w:val="28"/>
        </w:rPr>
        <w:t xml:space="preserve">может </w:t>
      </w:r>
      <w:r w:rsidR="00462320" w:rsidRPr="008F6A3C">
        <w:rPr>
          <w:rFonts w:ascii="Times New Roman" w:hAnsi="Times New Roman" w:cs="Times New Roman"/>
          <w:sz w:val="28"/>
          <w:szCs w:val="28"/>
        </w:rPr>
        <w:t xml:space="preserve">быть менее 21 рабочего дня и не должен </w:t>
      </w:r>
      <w:r w:rsidR="00824CA9" w:rsidRPr="008F6A3C">
        <w:rPr>
          <w:rFonts w:ascii="Times New Roman" w:hAnsi="Times New Roman" w:cs="Times New Roman"/>
          <w:sz w:val="28"/>
          <w:szCs w:val="28"/>
        </w:rPr>
        <w:t>превышать 2 (двух) месяцев.</w:t>
      </w:r>
    </w:p>
    <w:p w:rsidR="001B6B63"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 в</w:t>
      </w:r>
      <w:r w:rsidR="001B6B63" w:rsidRPr="008F6A3C">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8F6A3C">
        <w:rPr>
          <w:rFonts w:ascii="Times New Roman" w:hAnsi="Times New Roman" w:cs="Times New Roman"/>
          <w:sz w:val="28"/>
          <w:szCs w:val="28"/>
        </w:rPr>
        <w:t>(Приложение № 1 к настоящему административному регламенту)</w:t>
      </w:r>
      <w:r w:rsidR="006C18F6">
        <w:rPr>
          <w:rFonts w:ascii="Times New Roman" w:hAnsi="Times New Roman" w:cs="Times New Roman"/>
          <w:sz w:val="28"/>
          <w:szCs w:val="28"/>
        </w:rPr>
        <w:t xml:space="preserve"> </w:t>
      </w:r>
      <w:r w:rsidR="001B6B63" w:rsidRPr="008F6A3C">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8F6A3C">
        <w:rPr>
          <w:rFonts w:ascii="Times New Roman" w:hAnsi="Times New Roman" w:cs="Times New Roman"/>
          <w:sz w:val="28"/>
          <w:szCs w:val="28"/>
        </w:rPr>
        <w:t xml:space="preserve">(Приложение № 2 к настоящему административному регламенту) </w:t>
      </w:r>
      <w:r w:rsidR="00C15B14" w:rsidRPr="008F6A3C">
        <w:rPr>
          <w:rFonts w:ascii="Times New Roman" w:hAnsi="Times New Roman" w:cs="Times New Roman"/>
          <w:sz w:val="28"/>
          <w:szCs w:val="28"/>
        </w:rPr>
        <w:t>н</w:t>
      </w:r>
      <w:r w:rsidR="001B6B63" w:rsidRPr="008F6A3C">
        <w:rPr>
          <w:rFonts w:ascii="Times New Roman" w:hAnsi="Times New Roman" w:cs="Times New Roman"/>
          <w:sz w:val="28"/>
          <w:szCs w:val="28"/>
        </w:rPr>
        <w:t xml:space="preserve">е должен превышать </w:t>
      </w:r>
      <w:r w:rsidR="006C18F6" w:rsidRPr="002C0849">
        <w:rPr>
          <w:rFonts w:ascii="Times New Roman" w:hAnsi="Times New Roman" w:cs="Times New Roman"/>
          <w:sz w:val="28"/>
          <w:szCs w:val="28"/>
        </w:rPr>
        <w:t>20 календарных дней</w:t>
      </w:r>
      <w:r w:rsidR="006C18F6">
        <w:rPr>
          <w:rFonts w:ascii="Times New Roman" w:hAnsi="Times New Roman" w:cs="Times New Roman"/>
          <w:sz w:val="28"/>
          <w:szCs w:val="28"/>
        </w:rPr>
        <w:t xml:space="preserve"> </w:t>
      </w:r>
      <w:r w:rsidR="00932958" w:rsidRPr="006166CD">
        <w:rPr>
          <w:rFonts w:ascii="Times New Roman" w:hAnsi="Times New Roman" w:cs="Times New Roman"/>
          <w:sz w:val="28"/>
          <w:szCs w:val="28"/>
        </w:rPr>
        <w:t>(в период до 01.01.202</w:t>
      </w:r>
      <w:r w:rsidR="002C0849" w:rsidRPr="006166CD">
        <w:rPr>
          <w:rFonts w:ascii="Times New Roman" w:hAnsi="Times New Roman" w:cs="Times New Roman"/>
          <w:sz w:val="28"/>
          <w:szCs w:val="28"/>
        </w:rPr>
        <w:t>5</w:t>
      </w:r>
      <w:r w:rsidR="00932958" w:rsidRPr="006166CD">
        <w:rPr>
          <w:rFonts w:ascii="Times New Roman" w:hAnsi="Times New Roman" w:cs="Times New Roman"/>
          <w:sz w:val="28"/>
          <w:szCs w:val="28"/>
        </w:rPr>
        <w:t xml:space="preserve"> указанный</w:t>
      </w:r>
      <w:r w:rsidR="00932958" w:rsidRPr="008F6A3C">
        <w:rPr>
          <w:rFonts w:ascii="Times New Roman" w:hAnsi="Times New Roman" w:cs="Times New Roman"/>
          <w:sz w:val="28"/>
          <w:szCs w:val="28"/>
        </w:rPr>
        <w:t xml:space="preserve"> срок не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w:t>
      </w:r>
      <w:r w:rsidRPr="00D41FCC">
        <w:rPr>
          <w:rFonts w:ascii="Times New Roman" w:hAnsi="Times New Roman" w:cs="Times New Roman"/>
          <w:sz w:val="28"/>
          <w:szCs w:val="28"/>
        </w:rPr>
        <w:lastRenderedPageBreak/>
        <w:t>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84248" w:rsidRPr="002C0849" w:rsidRDefault="00B84248" w:rsidP="002C0849">
      <w:pPr>
        <w:autoSpaceDE w:val="0"/>
        <w:autoSpaceDN w:val="0"/>
        <w:adjustRightInd w:val="0"/>
        <w:spacing w:after="0" w:line="240" w:lineRule="auto"/>
        <w:ind w:firstLine="709"/>
        <w:jc w:val="both"/>
        <w:rPr>
          <w:rFonts w:ascii="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w:t>
      </w:r>
      <w:r w:rsidRPr="006166CD">
        <w:rPr>
          <w:rFonts w:ascii="Times New Roman" w:eastAsia="Times New Roman" w:hAnsi="Times New Roman" w:cs="Times New Roman"/>
          <w:sz w:val="28"/>
          <w:szCs w:val="28"/>
        </w:rPr>
        <w:t xml:space="preserve">2022 </w:t>
      </w:r>
      <w:r w:rsidR="002C0849" w:rsidRPr="006166CD">
        <w:rPr>
          <w:rFonts w:ascii="Times New Roman" w:eastAsia="Times New Roman" w:hAnsi="Times New Roman" w:cs="Times New Roman"/>
          <w:sz w:val="28"/>
          <w:szCs w:val="28"/>
        </w:rPr>
        <w:t>- 2024</w:t>
      </w:r>
      <w:r w:rsidR="002C0849" w:rsidRPr="006166CD">
        <w:rPr>
          <w:rFonts w:ascii="Times New Roman" w:eastAsia="Times New Roman" w:hAnsi="Times New Roman" w:cs="Times New Roman"/>
          <w:color w:val="FF0000"/>
          <w:sz w:val="28"/>
          <w:szCs w:val="28"/>
        </w:rPr>
        <w:t xml:space="preserve"> </w:t>
      </w:r>
      <w:r w:rsidR="008F6A3C" w:rsidRPr="006166CD">
        <w:rPr>
          <w:rFonts w:ascii="Times New Roman" w:eastAsia="Times New Roman" w:hAnsi="Times New Roman" w:cs="Times New Roman"/>
          <w:sz w:val="28"/>
          <w:szCs w:val="28"/>
        </w:rPr>
        <w:t>годах</w:t>
      </w:r>
      <w:r w:rsidR="002C0849" w:rsidRPr="006166CD">
        <w:rPr>
          <w:rFonts w:ascii="Times New Roman" w:eastAsia="Times New Roman" w:hAnsi="Times New Roman" w:cs="Times New Roman"/>
          <w:sz w:val="28"/>
          <w:szCs w:val="28"/>
        </w:rPr>
        <w:t xml:space="preserve">, </w:t>
      </w:r>
      <w:r w:rsidR="002C0849" w:rsidRPr="006166CD">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6166CD">
        <w:rPr>
          <w:rFonts w:ascii="Times New Roman" w:eastAsia="Times New Roman" w:hAnsi="Times New Roman" w:cs="Times New Roman"/>
          <w:sz w:val="28"/>
          <w:szCs w:val="28"/>
        </w:rPr>
        <w:t>»;</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8F6A3C" w:rsidRDefault="00172C6E" w:rsidP="00172C6E">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9"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8F6A3C" w:rsidRDefault="00AD0623" w:rsidP="00AD0623">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lastRenderedPageBreak/>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w:t>
      </w:r>
      <w:r w:rsidRPr="00D41FCC">
        <w:rPr>
          <w:rFonts w:ascii="Times New Roman" w:hAnsi="Times New Roman" w:cs="Times New Roman"/>
          <w:sz w:val="28"/>
          <w:szCs w:val="28"/>
        </w:rPr>
        <w:lastRenderedPageBreak/>
        <w:t xml:space="preserve">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w:t>
      </w:r>
      <w:r w:rsidRPr="00D41FCC">
        <w:rPr>
          <w:rFonts w:ascii="Times New Roman" w:hAnsi="Times New Roman" w:cs="Times New Roman"/>
          <w:sz w:val="28"/>
          <w:szCs w:val="28"/>
        </w:rPr>
        <w:lastRenderedPageBreak/>
        <w:t xml:space="preserve">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предоставляющий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w:t>
      </w:r>
      <w:r w:rsidRPr="00D41FCC">
        <w:rPr>
          <w:rFonts w:ascii="Times New Roman" w:hAnsi="Times New Roman" w:cs="Times New Roman"/>
          <w:sz w:val="28"/>
          <w:szCs w:val="28"/>
        </w:rPr>
        <w:lastRenderedPageBreak/>
        <w:t xml:space="preserve">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w:t>
      </w:r>
      <w:r w:rsidRPr="00D41FCC">
        <w:rPr>
          <w:rFonts w:ascii="Times New Roman" w:hAnsi="Times New Roman" w:cs="Times New Roman"/>
          <w:sz w:val="28"/>
          <w:szCs w:val="28"/>
        </w:rPr>
        <w:lastRenderedPageBreak/>
        <w:t>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6C18F6">
        <w:rPr>
          <w:rFonts w:ascii="Times New Roman" w:hAnsi="Times New Roman" w:cs="Times New Roman"/>
          <w:sz w:val="28"/>
          <w:szCs w:val="28"/>
        </w:rPr>
        <w:br/>
      </w:r>
      <w:r w:rsidR="00345FAC" w:rsidRPr="006C18F6">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w:t>
      </w:r>
      <w:r w:rsidR="00345FAC" w:rsidRPr="00D41FCC">
        <w:rPr>
          <w:rFonts w:ascii="Times New Roman" w:hAnsi="Times New Roman" w:cs="Times New Roman"/>
          <w:sz w:val="28"/>
          <w:szCs w:val="28"/>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6C18F6" w:rsidRDefault="006C18F6"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00345FAC"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00221802" w:rsidRPr="006C18F6">
        <w:rPr>
          <w:rFonts w:ascii="Times New Roman" w:hAnsi="Times New Roman" w:cs="Times New Roman"/>
          <w:sz w:val="28"/>
          <w:szCs w:val="28"/>
        </w:rPr>
        <w:lastRenderedPageBreak/>
        <w:t xml:space="preserve">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w:t>
      </w:r>
      <w:r w:rsidRPr="00D41FCC">
        <w:rPr>
          <w:rFonts w:ascii="Times New Roman" w:hAnsi="Times New Roman" w:cs="Times New Roman"/>
          <w:sz w:val="28"/>
          <w:szCs w:val="28"/>
        </w:rPr>
        <w:lastRenderedPageBreak/>
        <w:t>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для автомобильного транспорта посетителей, в том числе </w:t>
      </w:r>
      <w:r w:rsidRPr="00D41FCC">
        <w:rPr>
          <w:rFonts w:ascii="Times New Roman" w:hAnsi="Times New Roman" w:cs="Times New Roman"/>
          <w:sz w:val="28"/>
          <w:szCs w:val="28"/>
        </w:rPr>
        <w:lastRenderedPageBreak/>
        <w:t>предусматривающая места для специальных автотранспортных средств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МФЦ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0"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дней</w:t>
      </w:r>
      <w:r w:rsidR="00B84248">
        <w:rPr>
          <w:spacing w:val="3"/>
          <w:sz w:val="28"/>
          <w:szCs w:val="28"/>
        </w:rPr>
        <w:t xml:space="preserve"> </w:t>
      </w:r>
      <w:r w:rsidR="00B84248" w:rsidRPr="001F178E">
        <w:rPr>
          <w:spacing w:val="3"/>
          <w:sz w:val="28"/>
          <w:szCs w:val="28"/>
        </w:rPr>
        <w:t>(в случае, предусмотренном п</w:t>
      </w:r>
      <w:r w:rsidR="00B4179A" w:rsidRPr="001F178E">
        <w:rPr>
          <w:spacing w:val="3"/>
          <w:sz w:val="28"/>
          <w:szCs w:val="28"/>
        </w:rPr>
        <w:t>п</w:t>
      </w:r>
      <w:r w:rsidR="00B84248" w:rsidRPr="001F178E">
        <w:rPr>
          <w:spacing w:val="3"/>
          <w:sz w:val="28"/>
          <w:szCs w:val="28"/>
        </w:rPr>
        <w:t>.</w:t>
      </w:r>
      <w:r w:rsidR="00B4179A" w:rsidRPr="001F178E">
        <w:rPr>
          <w:spacing w:val="3"/>
          <w:sz w:val="28"/>
          <w:szCs w:val="28"/>
        </w:rPr>
        <w:t>2 п.</w:t>
      </w:r>
      <w:r w:rsidR="00B84248" w:rsidRPr="001F178E">
        <w:rPr>
          <w:spacing w:val="3"/>
          <w:sz w:val="28"/>
          <w:szCs w:val="28"/>
        </w:rPr>
        <w:t xml:space="preserve"> 2.4 настоящего административного регламента, – 2 рабочих дня)</w:t>
      </w:r>
      <w:r w:rsidRPr="001F178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w:t>
      </w:r>
      <w:r w:rsidRPr="00D41FCC">
        <w:rPr>
          <w:spacing w:val="3"/>
          <w:sz w:val="28"/>
          <w:szCs w:val="28"/>
          <w:lang w:bidi="ru-RU"/>
        </w:rPr>
        <w:lastRenderedPageBreak/>
        <w:t>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r w:rsidR="00904102" w:rsidRPr="00D41FCC">
        <w:rPr>
          <w:spacing w:val="3"/>
          <w:sz w:val="28"/>
          <w:szCs w:val="28"/>
          <w:lang w:bidi="ru-RU"/>
        </w:rPr>
        <w:t>-</w:t>
      </w:r>
      <w:r w:rsidRPr="00D41FCC">
        <w:rPr>
          <w:spacing w:val="3"/>
          <w:sz w:val="28"/>
          <w:szCs w:val="28"/>
          <w:lang w:bidi="ru-RU"/>
        </w:rPr>
        <w:t>должностное лицо ОМСУ,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lastRenderedPageBreak/>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w:t>
      </w:r>
      <w:r w:rsidRPr="00D41FCC">
        <w:rPr>
          <w:rFonts w:ascii="Times New Roman" w:hAnsi="Times New Roman" w:cs="Times New Roman"/>
          <w:sz w:val="28"/>
          <w:szCs w:val="28"/>
        </w:rPr>
        <w:lastRenderedPageBreak/>
        <w:t>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3.3.2. 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и иных нормативных правовых актов, устанавливающих </w:t>
      </w:r>
      <w:r w:rsidRPr="00D41FCC">
        <w:rPr>
          <w:rFonts w:ascii="Times New Roman" w:hAnsi="Times New Roman" w:cs="Times New Roman"/>
          <w:sz w:val="28"/>
          <w:szCs w:val="28"/>
        </w:rPr>
        <w:lastRenderedPageBreak/>
        <w:t>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lastRenderedPageBreak/>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8) нарушение срока или порядка выдачи документов по результатам </w:t>
      </w:r>
      <w:r w:rsidRPr="00D41FCC">
        <w:rPr>
          <w:rFonts w:ascii="Times New Roman" w:hAnsi="Times New Roman" w:cs="Times New Roman"/>
          <w:sz w:val="28"/>
          <w:szCs w:val="28"/>
        </w:rPr>
        <w:lastRenderedPageBreak/>
        <w:t>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D41FCC">
        <w:rPr>
          <w:rFonts w:ascii="Times New Roman" w:hAnsi="Times New Roman" w:cs="Times New Roman"/>
          <w:sz w:val="28"/>
          <w:szCs w:val="28"/>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r w:rsidR="000F21E7" w:rsidRPr="00D41FCC">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w:t>
      </w:r>
      <w:r w:rsidR="000F21E7" w:rsidRPr="00D41FCC">
        <w:rPr>
          <w:rFonts w:ascii="Times New Roman" w:hAnsi="Times New Roman" w:cs="Times New Roman"/>
          <w:sz w:val="28"/>
          <w:szCs w:val="28"/>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и Администрацией. Предоставление муниципальной услуги в иных МФЦ </w:t>
      </w:r>
      <w:r w:rsidRPr="00D41FCC">
        <w:rPr>
          <w:rFonts w:ascii="Times New Roman" w:hAnsi="Times New Roman" w:cs="Times New Roman"/>
          <w:sz w:val="28"/>
          <w:szCs w:val="28"/>
        </w:rPr>
        <w:lastRenderedPageBreak/>
        <w:t>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3"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w:t>
      </w:r>
      <w:r w:rsidRPr="00CB3B2D">
        <w:rPr>
          <w:rFonts w:ascii="Times New Roman" w:hAnsi="Times New Roman" w:cs="Times New Roman"/>
          <w:sz w:val="28"/>
          <w:szCs w:val="28"/>
        </w:rPr>
        <w:lastRenderedPageBreak/>
        <w:t xml:space="preserve">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6"/>
        <w:tblW w:w="0" w:type="auto"/>
        <w:tblLook w:val="04A0"/>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6166CD" w:rsidRDefault="006166CD" w:rsidP="0022388A">
      <w:pPr>
        <w:spacing w:after="0"/>
        <w:jc w:val="right"/>
        <w:rPr>
          <w:rFonts w:ascii="Times New Roman" w:hAnsi="Times New Roman" w:cs="Times New Roman"/>
          <w:sz w:val="24"/>
          <w:szCs w:val="24"/>
        </w:rPr>
      </w:pPr>
    </w:p>
    <w:p w:rsidR="006166CD" w:rsidRDefault="006166CD"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2C0849">
          <w:headerReference w:type="default" r:id="rId14"/>
          <w:footerReference w:type="default" r:id="rId15"/>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6"/>
        <w:tblW w:w="0" w:type="auto"/>
        <w:tblLook w:val="04A0"/>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both"/>
        <w:rPr>
          <w:rFonts w:ascii="Times New Roman" w:hAnsi="Times New Roman" w:cs="Times New Roman"/>
          <w:sz w:val="24"/>
          <w:szCs w:val="24"/>
        </w:rPr>
      </w:pPr>
    </w:p>
    <w:tbl>
      <w:tblPr>
        <w:tblStyle w:val="af6"/>
        <w:tblW w:w="0" w:type="auto"/>
        <w:tblLook w:val="04A0"/>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p>
    <w:tbl>
      <w:tblPr>
        <w:tblStyle w:val="af6"/>
        <w:tblW w:w="0" w:type="auto"/>
        <w:tblInd w:w="-459" w:type="dxa"/>
        <w:tblLook w:val="04A0"/>
      </w:tblPr>
      <w:tblGrid>
        <w:gridCol w:w="1276"/>
        <w:gridCol w:w="2264"/>
        <w:gridCol w:w="1114"/>
        <w:gridCol w:w="1560"/>
        <w:gridCol w:w="3816"/>
      </w:tblGrid>
      <w:tr w:rsidR="0022388A" w:rsidRPr="00D41FCC" w:rsidTr="006166CD">
        <w:tc>
          <w:tcPr>
            <w:tcW w:w="10030"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6166CD">
        <w:tc>
          <w:tcPr>
            <w:tcW w:w="4654"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6166CD">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В администрацию </w:t>
            </w:r>
            <w:r w:rsidR="006166CD">
              <w:rPr>
                <w:rFonts w:ascii="Times New Roman" w:hAnsi="Times New Roman" w:cs="Times New Roman"/>
                <w:b/>
                <w:sz w:val="24"/>
                <w:szCs w:val="24"/>
              </w:rPr>
              <w:t>Дзержинского сельского поселения</w:t>
            </w: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6166CD">
        <w:tc>
          <w:tcPr>
            <w:tcW w:w="10030"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6166CD" w:rsidRPr="00D41FCC" w:rsidTr="006166CD">
        <w:tc>
          <w:tcPr>
            <w:tcW w:w="354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6166CD">
        <w:tc>
          <w:tcPr>
            <w:tcW w:w="10030"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6166CD" w:rsidRPr="00D41FCC" w:rsidTr="006166CD">
        <w:tc>
          <w:tcPr>
            <w:tcW w:w="354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6166CD">
        <w:tc>
          <w:tcPr>
            <w:tcW w:w="10030"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6166CD">
        <w:tc>
          <w:tcPr>
            <w:tcW w:w="10030"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6166CD">
        <w:tc>
          <w:tcPr>
            <w:tcW w:w="10030"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6166CD">
        <w:tc>
          <w:tcPr>
            <w:tcW w:w="10030"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6166CD">
        <w:tc>
          <w:tcPr>
            <w:tcW w:w="10030"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6166CD">
        <w:tc>
          <w:tcPr>
            <w:tcW w:w="10030"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6166CD">
        <w:tc>
          <w:tcPr>
            <w:tcW w:w="10030"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6166CD">
        <w:tc>
          <w:tcPr>
            <w:tcW w:w="10030"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6166CD">
        <w:tc>
          <w:tcPr>
            <w:tcW w:w="10030"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6166CD" w:rsidRPr="00D41FCC" w:rsidTr="006166CD">
        <w:tc>
          <w:tcPr>
            <w:tcW w:w="1276"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6166CD">
        <w:tc>
          <w:tcPr>
            <w:tcW w:w="6214"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6166CD">
        <w:tc>
          <w:tcPr>
            <w:tcW w:w="6214"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6166CD">
        <w:tc>
          <w:tcPr>
            <w:tcW w:w="6214"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6166CD">
        <w:tc>
          <w:tcPr>
            <w:tcW w:w="6214"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6166CD">
        <w:tc>
          <w:tcPr>
            <w:tcW w:w="10030"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6166CD">
        <w:tc>
          <w:tcPr>
            <w:tcW w:w="6214"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bookmarkStart w:id="8" w:name="_GoBack"/>
            <w:bookmarkEnd w:id="8"/>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6166CD">
        <w:tc>
          <w:tcPr>
            <w:tcW w:w="6214"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166CD">
          <w:pgSz w:w="11906" w:h="16838"/>
          <w:pgMar w:top="567" w:right="850" w:bottom="567"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0652C6" w:rsidRDefault="00F34696" w:rsidP="000652C6">
      <w:pPr>
        <w:spacing w:after="0"/>
        <w:jc w:val="right"/>
        <w:rPr>
          <w:rFonts w:ascii="Times New Roman" w:hAnsi="Times New Roman" w:cs="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15A" w:rsidRDefault="00CB215A" w:rsidP="006541E2">
      <w:pPr>
        <w:spacing w:after="0" w:line="240" w:lineRule="auto"/>
      </w:pPr>
      <w:r>
        <w:separator/>
      </w:r>
    </w:p>
  </w:endnote>
  <w:endnote w:type="continuationSeparator" w:id="0">
    <w:p w:rsidR="00CB215A" w:rsidRDefault="00CB215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6CD" w:rsidRDefault="006166CD">
    <w:pPr>
      <w:pStyle w:val="a8"/>
      <w:jc w:val="center"/>
    </w:pPr>
  </w:p>
  <w:p w:rsidR="006166CD" w:rsidRDefault="006166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15A" w:rsidRDefault="00CB215A" w:rsidP="006541E2">
      <w:pPr>
        <w:spacing w:after="0" w:line="240" w:lineRule="auto"/>
      </w:pPr>
      <w:r>
        <w:separator/>
      </w:r>
    </w:p>
  </w:footnote>
  <w:footnote w:type="continuationSeparator" w:id="0">
    <w:p w:rsidR="00CB215A" w:rsidRDefault="00CB215A" w:rsidP="006541E2">
      <w:pPr>
        <w:spacing w:after="0" w:line="240" w:lineRule="auto"/>
      </w:pPr>
      <w:r>
        <w:continuationSeparator/>
      </w:r>
    </w:p>
  </w:footnote>
  <w:footnote w:id="1">
    <w:p w:rsidR="006166CD" w:rsidRPr="009B602D" w:rsidRDefault="006166CD">
      <w:pPr>
        <w:pStyle w:val="af3"/>
        <w:rPr>
          <w:rFonts w:ascii="Times New Roman" w:hAnsi="Times New Roman" w:cs="Times New Roman"/>
        </w:rPr>
      </w:pPr>
      <w:r w:rsidRPr="009B602D">
        <w:rPr>
          <w:rStyle w:val="af5"/>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 округа</w:t>
      </w:r>
      <w:r>
        <w:rPr>
          <w:rFonts w:ascii="Times New Roman" w:hAnsi="Times New Roman" w:cs="Times New Roman"/>
        </w:rPr>
        <w:t xml:space="preserve"> и городских поселений</w:t>
      </w:r>
      <w:r w:rsidRPr="009B602D">
        <w:rPr>
          <w:rFonts w:ascii="Times New Roman" w:hAnsi="Times New Roman" w:cs="Times New Roman"/>
        </w:rPr>
        <w:t xml:space="preserve">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6166CD" w:rsidRDefault="00E50403">
        <w:pPr>
          <w:pStyle w:val="a6"/>
          <w:jc w:val="center"/>
        </w:pPr>
        <w:fldSimple w:instr="PAGE   \* MERGEFORMAT">
          <w:r w:rsidR="003D2EFF">
            <w:rPr>
              <w:noProof/>
            </w:rPr>
            <w:t>3</w:t>
          </w:r>
        </w:fldSimple>
      </w:p>
    </w:sdtContent>
  </w:sdt>
  <w:p w:rsidR="006166CD" w:rsidRDefault="006166C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24A57"/>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21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6956"/>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2EFF"/>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092"/>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43D3E"/>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CD"/>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85256"/>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5EB0"/>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A435C"/>
    <w:rsid w:val="00CB0BAA"/>
    <w:rsid w:val="00CB1C6C"/>
    <w:rsid w:val="00CB215A"/>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3FE3"/>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50403"/>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paragraph" w:styleId="ad">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e">
    <w:name w:val="annotation reference"/>
    <w:basedOn w:val="a0"/>
    <w:uiPriority w:val="99"/>
    <w:semiHidden/>
    <w:unhideWhenUsed/>
    <w:rsid w:val="006B54F0"/>
    <w:rPr>
      <w:sz w:val="16"/>
      <w:szCs w:val="16"/>
    </w:rPr>
  </w:style>
  <w:style w:type="paragraph" w:styleId="af">
    <w:name w:val="annotation text"/>
    <w:basedOn w:val="a"/>
    <w:link w:val="af0"/>
    <w:uiPriority w:val="99"/>
    <w:semiHidden/>
    <w:unhideWhenUsed/>
    <w:rsid w:val="006B54F0"/>
    <w:pPr>
      <w:spacing w:line="240" w:lineRule="auto"/>
    </w:pPr>
    <w:rPr>
      <w:sz w:val="20"/>
      <w:szCs w:val="20"/>
    </w:rPr>
  </w:style>
  <w:style w:type="character" w:customStyle="1" w:styleId="af0">
    <w:name w:val="Текст примечания Знак"/>
    <w:basedOn w:val="a0"/>
    <w:link w:val="af"/>
    <w:uiPriority w:val="99"/>
    <w:semiHidden/>
    <w:rsid w:val="006B54F0"/>
    <w:rPr>
      <w:sz w:val="20"/>
      <w:szCs w:val="20"/>
    </w:rPr>
  </w:style>
  <w:style w:type="paragraph" w:styleId="af1">
    <w:name w:val="annotation subject"/>
    <w:basedOn w:val="af"/>
    <w:next w:val="af"/>
    <w:link w:val="af2"/>
    <w:uiPriority w:val="99"/>
    <w:semiHidden/>
    <w:unhideWhenUsed/>
    <w:rsid w:val="006B54F0"/>
    <w:rPr>
      <w:b/>
      <w:bCs/>
    </w:rPr>
  </w:style>
  <w:style w:type="character" w:customStyle="1" w:styleId="af2">
    <w:name w:val="Тема примечания Знак"/>
    <w:basedOn w:val="af0"/>
    <w:link w:val="af1"/>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3">
    <w:name w:val="footnote text"/>
    <w:basedOn w:val="a"/>
    <w:link w:val="af4"/>
    <w:uiPriority w:val="99"/>
    <w:semiHidden/>
    <w:unhideWhenUsed/>
    <w:rsid w:val="00181D06"/>
    <w:pPr>
      <w:spacing w:after="0" w:line="240" w:lineRule="auto"/>
    </w:pPr>
    <w:rPr>
      <w:sz w:val="20"/>
      <w:szCs w:val="20"/>
    </w:rPr>
  </w:style>
  <w:style w:type="character" w:customStyle="1" w:styleId="af4">
    <w:name w:val="Текст сноски Знак"/>
    <w:basedOn w:val="a0"/>
    <w:link w:val="af3"/>
    <w:uiPriority w:val="99"/>
    <w:semiHidden/>
    <w:rsid w:val="00181D06"/>
    <w:rPr>
      <w:sz w:val="20"/>
      <w:szCs w:val="20"/>
    </w:rPr>
  </w:style>
  <w:style w:type="character" w:styleId="af5">
    <w:name w:val="footnote reference"/>
    <w:basedOn w:val="a0"/>
    <w:uiPriority w:val="99"/>
    <w:semiHidden/>
    <w:unhideWhenUsed/>
    <w:rsid w:val="00181D06"/>
    <w:rPr>
      <w:vertAlign w:val="superscript"/>
    </w:rPr>
  </w:style>
  <w:style w:type="table" w:styleId="af6">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styleId="af8">
    <w:name w:val="Strong"/>
    <w:basedOn w:val="a0"/>
    <w:uiPriority w:val="22"/>
    <w:qFormat/>
    <w:rsid w:val="006166CD"/>
    <w:rPr>
      <w:b/>
      <w:bCs/>
    </w:rPr>
  </w:style>
  <w:style w:type="character" w:customStyle="1" w:styleId="ac">
    <w:name w:val="Абзац списка Знак"/>
    <w:aliases w:val="ТЗ список Знак,Абзац списка нумерованный Знак"/>
    <w:link w:val="ab"/>
    <w:qFormat/>
    <w:locked/>
    <w:rsid w:val="006166CD"/>
    <w:rPr>
      <w:rFonts w:ascii="Calibri" w:eastAsia="Calibri" w:hAnsi="Calibri" w:cs="Calibri"/>
    </w:rPr>
  </w:style>
  <w:style w:type="paragraph" w:styleId="af9">
    <w:name w:val="Body Text Indent"/>
    <w:basedOn w:val="a"/>
    <w:link w:val="afa"/>
    <w:semiHidden/>
    <w:unhideWhenUsed/>
    <w:rsid w:val="006166CD"/>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semiHidden/>
    <w:rsid w:val="006166CD"/>
    <w:rPr>
      <w:rFonts w:ascii="Times New Roman" w:eastAsia="Times New Roman" w:hAnsi="Times New Roman" w:cs="Times New Roman"/>
      <w:sz w:val="24"/>
      <w:szCs w:val="24"/>
    </w:rPr>
  </w:style>
  <w:style w:type="character" w:customStyle="1" w:styleId="apple-style-span">
    <w:name w:val="apple-style-span"/>
    <w:basedOn w:val="a0"/>
    <w:rsid w:val="006166C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3E28-B85F-415A-9D74-029D5C58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14567</Words>
  <Characters>83034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cp:revision>
  <cp:lastPrinted>2015-07-09T07:43:00Z</cp:lastPrinted>
  <dcterms:created xsi:type="dcterms:W3CDTF">2024-05-01T19:27:00Z</dcterms:created>
  <dcterms:modified xsi:type="dcterms:W3CDTF">2024-05-06T14:00:00Z</dcterms:modified>
</cp:coreProperties>
</file>