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0D" w:rsidRPr="00BE5782" w:rsidRDefault="0083570D" w:rsidP="0083570D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BE5782">
        <w:rPr>
          <w:rFonts w:ascii="Times New Roman" w:hAnsi="Times New Roman"/>
          <w:sz w:val="32"/>
          <w:szCs w:val="32"/>
        </w:rPr>
        <w:t>АДМИНИСТРАЦИЯ</w:t>
      </w:r>
    </w:p>
    <w:p w:rsidR="0083570D" w:rsidRPr="00BE5782" w:rsidRDefault="0083570D" w:rsidP="0083570D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BE5782">
        <w:rPr>
          <w:rFonts w:ascii="Times New Roman" w:hAnsi="Times New Roman"/>
          <w:sz w:val="32"/>
          <w:szCs w:val="32"/>
        </w:rPr>
        <w:t>ДЗЕРЖИНСКОГО СЕЛЬСКОГО ПОСЕЛЕНИЯ</w:t>
      </w:r>
    </w:p>
    <w:p w:rsidR="0083570D" w:rsidRPr="00BE5782" w:rsidRDefault="0083570D" w:rsidP="0083570D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BE5782">
        <w:rPr>
          <w:rFonts w:ascii="Times New Roman" w:hAnsi="Times New Roman"/>
          <w:sz w:val="32"/>
          <w:szCs w:val="32"/>
        </w:rPr>
        <w:t>ЛУЖСКОГО РАЙОНА ЛЕНИНГРАДСКОЙ ОБЛАСТИ</w:t>
      </w:r>
    </w:p>
    <w:p w:rsidR="0083570D" w:rsidRPr="00BE5782" w:rsidRDefault="0083570D" w:rsidP="0083570D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3570D" w:rsidRPr="00BE5782" w:rsidRDefault="0083570D" w:rsidP="0083570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E5782">
        <w:rPr>
          <w:rFonts w:ascii="Times New Roman" w:hAnsi="Times New Roman"/>
          <w:b/>
          <w:sz w:val="32"/>
          <w:szCs w:val="32"/>
        </w:rPr>
        <w:t>ПОСТАНОВЛЕНИЕ</w:t>
      </w:r>
    </w:p>
    <w:p w:rsidR="0083570D" w:rsidRPr="00D943E3" w:rsidRDefault="0083570D" w:rsidP="008357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570D" w:rsidRPr="00BE5782" w:rsidRDefault="00BE5782" w:rsidP="0083570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3570D" w:rsidRPr="00BE5782">
        <w:rPr>
          <w:rFonts w:ascii="Times New Roman" w:hAnsi="Times New Roman"/>
          <w:b/>
          <w:sz w:val="28"/>
          <w:szCs w:val="28"/>
        </w:rPr>
        <w:t>т «</w:t>
      </w:r>
      <w:r w:rsidR="00036D8A">
        <w:rPr>
          <w:rFonts w:ascii="Times New Roman" w:hAnsi="Times New Roman"/>
          <w:b/>
          <w:sz w:val="28"/>
          <w:szCs w:val="28"/>
        </w:rPr>
        <w:t>18</w:t>
      </w:r>
      <w:r w:rsidR="0083570D" w:rsidRPr="00BE5782">
        <w:rPr>
          <w:rFonts w:ascii="Times New Roman" w:hAnsi="Times New Roman"/>
          <w:b/>
          <w:sz w:val="28"/>
          <w:szCs w:val="28"/>
        </w:rPr>
        <w:t xml:space="preserve">» </w:t>
      </w:r>
      <w:r w:rsidR="004666CF">
        <w:rPr>
          <w:rFonts w:ascii="Times New Roman" w:hAnsi="Times New Roman"/>
          <w:b/>
          <w:sz w:val="28"/>
          <w:szCs w:val="28"/>
        </w:rPr>
        <w:t>октября</w:t>
      </w:r>
      <w:r w:rsidR="0083570D" w:rsidRPr="00BE5782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4</w:t>
      </w:r>
      <w:r w:rsidR="0083570D" w:rsidRPr="00BE5782">
        <w:rPr>
          <w:rFonts w:ascii="Times New Roman" w:hAnsi="Times New Roman"/>
          <w:b/>
          <w:sz w:val="28"/>
          <w:szCs w:val="28"/>
        </w:rPr>
        <w:t xml:space="preserve"> года                    № </w:t>
      </w:r>
      <w:r w:rsidR="00036D8A">
        <w:rPr>
          <w:rFonts w:ascii="Times New Roman" w:hAnsi="Times New Roman"/>
          <w:b/>
          <w:sz w:val="28"/>
          <w:szCs w:val="28"/>
        </w:rPr>
        <w:t>240</w:t>
      </w:r>
    </w:p>
    <w:p w:rsidR="0083570D" w:rsidRPr="00D943E3" w:rsidRDefault="0083570D" w:rsidP="0083570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3570D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>О</w:t>
      </w:r>
      <w:r w:rsidR="00BE5782">
        <w:rPr>
          <w:rFonts w:ascii="Times New Roman" w:hAnsi="Times New Roman"/>
          <w:noProof/>
          <w:sz w:val="24"/>
          <w:szCs w:val="24"/>
        </w:rPr>
        <w:t>внесении изменеий в административный</w:t>
      </w:r>
      <w:r w:rsidRPr="00D943E3">
        <w:rPr>
          <w:rFonts w:ascii="Times New Roman" w:hAnsi="Times New Roman"/>
          <w:noProof/>
          <w:sz w:val="24"/>
          <w:szCs w:val="24"/>
        </w:rPr>
        <w:t xml:space="preserve"> регламент</w:t>
      </w:r>
    </w:p>
    <w:p w:rsidR="0083570D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по предоставлению муниципальной услуги</w:t>
      </w:r>
    </w:p>
    <w:p w:rsidR="0083570D" w:rsidRPr="0083570D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</w:t>
      </w:r>
      <w:r w:rsidRPr="00D943E3">
        <w:rPr>
          <w:rFonts w:ascii="Times New Roman" w:hAnsi="Times New Roman"/>
          <w:sz w:val="24"/>
          <w:szCs w:val="24"/>
        </w:rPr>
        <w:t>«</w:t>
      </w:r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сервитута в отношении </w:t>
      </w:r>
    </w:p>
    <w:p w:rsidR="0083570D" w:rsidRPr="0083570D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участка, находящегося </w:t>
      </w:r>
      <w:proofErr w:type="gramStart"/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3570D" w:rsidRPr="00D943E3" w:rsidRDefault="0083570D" w:rsidP="0083570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835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собственности</w:t>
      </w:r>
      <w:r w:rsidRPr="00D943E3">
        <w:rPr>
          <w:rFonts w:ascii="Times New Roman" w:hAnsi="Times New Roman"/>
          <w:sz w:val="24"/>
          <w:szCs w:val="24"/>
        </w:rPr>
        <w:t>»</w:t>
      </w:r>
    </w:p>
    <w:p w:rsidR="0083570D" w:rsidRPr="00D943E3" w:rsidRDefault="0083570D" w:rsidP="0083570D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BE5782" w:rsidRPr="002B1BDE" w:rsidRDefault="00BE5782" w:rsidP="00BE5782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B1BDE">
        <w:rPr>
          <w:rFonts w:ascii="Times New Roman" w:hAnsi="Times New Roman"/>
          <w:sz w:val="24"/>
          <w:szCs w:val="24"/>
        </w:rPr>
        <w:t xml:space="preserve">В связи с </w:t>
      </w:r>
      <w:r w:rsidR="004666CF" w:rsidRPr="002B1BDE">
        <w:rPr>
          <w:rFonts w:ascii="Times New Roman" w:hAnsi="Times New Roman"/>
          <w:sz w:val="24"/>
          <w:szCs w:val="24"/>
        </w:rPr>
        <w:t>приведением в соответствие действующему законодательству</w:t>
      </w:r>
      <w:r w:rsidRPr="002B1BDE">
        <w:rPr>
          <w:rFonts w:ascii="Times New Roman" w:hAnsi="Times New Roman"/>
          <w:sz w:val="24"/>
          <w:szCs w:val="24"/>
        </w:rPr>
        <w:t xml:space="preserve">, </w:t>
      </w:r>
      <w:r w:rsidRPr="002B1BD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B1B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2B1B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2B1B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 ПОСТАНОВЛЯЕТ:</w:t>
      </w:r>
    </w:p>
    <w:p w:rsidR="0083570D" w:rsidRPr="002B1BDE" w:rsidRDefault="0083570D" w:rsidP="0083570D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83570D" w:rsidRPr="002B1BDE" w:rsidRDefault="00BE5782" w:rsidP="0083570D">
      <w:pPr>
        <w:pStyle w:val="a8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1BDE">
        <w:rPr>
          <w:rFonts w:ascii="Times New Roman" w:hAnsi="Times New Roman"/>
          <w:sz w:val="24"/>
          <w:szCs w:val="24"/>
        </w:rPr>
        <w:t xml:space="preserve">В </w:t>
      </w:r>
      <w:r w:rsidR="0083570D" w:rsidRPr="002B1BDE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83570D" w:rsidRPr="002B1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</w:t>
      </w:r>
      <w:r w:rsidRPr="002B1BDE">
        <w:rPr>
          <w:rFonts w:ascii="Times New Roman" w:hAnsi="Times New Roman"/>
          <w:sz w:val="24"/>
          <w:szCs w:val="24"/>
        </w:rPr>
        <w:t>». утвержденный постановлением администрации от 07.10.2022г. № 220 (далее по текст</w:t>
      </w:r>
      <w:proofErr w:type="gramStart"/>
      <w:r w:rsidRPr="002B1BDE">
        <w:rPr>
          <w:rFonts w:ascii="Times New Roman" w:hAnsi="Times New Roman"/>
          <w:sz w:val="24"/>
          <w:szCs w:val="24"/>
        </w:rPr>
        <w:t>у-</w:t>
      </w:r>
      <w:proofErr w:type="gramEnd"/>
      <w:r w:rsidRPr="002B1BDE">
        <w:rPr>
          <w:rFonts w:ascii="Times New Roman" w:hAnsi="Times New Roman"/>
          <w:sz w:val="24"/>
          <w:szCs w:val="24"/>
        </w:rPr>
        <w:t xml:space="preserve"> Административный регламент). Внести следующие изменения:</w:t>
      </w:r>
    </w:p>
    <w:p w:rsidR="004666CF" w:rsidRPr="002B1BDE" w:rsidRDefault="004666CF" w:rsidP="004666CF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782" w:rsidRPr="002B1BDE" w:rsidRDefault="004666CF" w:rsidP="00BE5782">
      <w:pPr>
        <w:pStyle w:val="a8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Пункт 1</w:t>
      </w:r>
      <w:r w:rsidR="00BE5782" w:rsidRPr="002B1BDE">
        <w:rPr>
          <w:rFonts w:ascii="Times New Roman" w:hAnsi="Times New Roman" w:cs="Times New Roman"/>
          <w:sz w:val="24"/>
          <w:szCs w:val="24"/>
        </w:rPr>
        <w:t>.2. Административного регламента изложить в новой редакции:</w:t>
      </w:r>
    </w:p>
    <w:p w:rsidR="00BE5782" w:rsidRPr="002B1BDE" w:rsidRDefault="00BE5782" w:rsidP="00BE5782">
      <w:pPr>
        <w:pStyle w:val="a8"/>
        <w:tabs>
          <w:tab w:val="left" w:pos="567"/>
          <w:tab w:val="left" w:pos="1134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666CF" w:rsidRPr="002B1BDE" w:rsidRDefault="00BE5782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«</w:t>
      </w:r>
      <w:r w:rsidR="004666CF" w:rsidRPr="002B1BDE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- юридические лица (далее – заявитель).</w:t>
      </w:r>
    </w:p>
    <w:p w:rsidR="004666CF" w:rsidRPr="002B1BDE" w:rsidRDefault="004666CF" w:rsidP="004666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4666CF" w:rsidRPr="002B1BDE" w:rsidRDefault="004666CF" w:rsidP="004666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4666CF" w:rsidRPr="002B1BDE" w:rsidRDefault="004666CF" w:rsidP="004666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BE5782" w:rsidRPr="002B1BDE" w:rsidRDefault="004666CF" w:rsidP="004666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2B1BDE">
        <w:rPr>
          <w:rFonts w:ascii="Times New Roman" w:hAnsi="Times New Roman" w:cs="Times New Roman"/>
          <w:sz w:val="24"/>
          <w:szCs w:val="24"/>
        </w:rPr>
        <w:t>.</w:t>
      </w:r>
      <w:r w:rsidR="00BE5782" w:rsidRPr="002B1BD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E5782" w:rsidRPr="002B1BDE" w:rsidRDefault="00BE5782" w:rsidP="00B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82" w:rsidRPr="002B1BDE" w:rsidRDefault="00BE5782" w:rsidP="00BE578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B1BDE">
        <w:rPr>
          <w:rFonts w:ascii="Times New Roman" w:hAnsi="Times New Roman" w:cs="Times New Roman"/>
          <w:sz w:val="24"/>
          <w:szCs w:val="24"/>
        </w:rPr>
        <w:t>Пункт 2.</w:t>
      </w:r>
      <w:r w:rsidR="004666CF" w:rsidRPr="002B1BDE">
        <w:rPr>
          <w:rFonts w:ascii="Times New Roman" w:hAnsi="Times New Roman" w:cs="Times New Roman"/>
          <w:sz w:val="24"/>
          <w:szCs w:val="24"/>
        </w:rPr>
        <w:t>2</w:t>
      </w:r>
      <w:r w:rsidRPr="002B1BDE">
        <w:rPr>
          <w:rFonts w:ascii="Times New Roman" w:hAnsi="Times New Roman" w:cs="Times New Roman"/>
          <w:sz w:val="24"/>
          <w:szCs w:val="24"/>
        </w:rPr>
        <w:t>.1. Административного регламента изложить в новой редакции:</w:t>
      </w:r>
    </w:p>
    <w:p w:rsidR="00BE5782" w:rsidRPr="002B1BDE" w:rsidRDefault="00BE5782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«</w:t>
      </w:r>
      <w:r w:rsidR="004666CF" w:rsidRPr="002B1BDE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="004666CF" w:rsidRPr="002B1BDE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 № 210-ФЗ</w:t>
      </w:r>
      <w:proofErr w:type="gramEnd"/>
      <w:r w:rsidR="004666CF" w:rsidRPr="002B1BDE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4666CF" w:rsidRPr="002B1BDE">
        <w:rPr>
          <w:rFonts w:ascii="Times New Roman" w:hAnsi="Times New Roman" w:cs="Times New Roman"/>
          <w:sz w:val="24"/>
          <w:szCs w:val="24"/>
        </w:rPr>
        <w:t>.</w:t>
      </w:r>
      <w:r w:rsidRPr="002B1BD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782" w:rsidRPr="002B1BDE" w:rsidRDefault="00BE5782" w:rsidP="00BE578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1.3. Пункт 2.3. Административного регламента изложить в новой редакции:</w:t>
      </w:r>
    </w:p>
    <w:p w:rsidR="004666CF" w:rsidRPr="002B1BDE" w:rsidRDefault="00BE5782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666CF" w:rsidRPr="002B1BDE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 xml:space="preserve">- направление заявителю предложения </w:t>
      </w:r>
      <w:proofErr w:type="gramStart"/>
      <w:r w:rsidRPr="002B1BDE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B1BDE">
        <w:rPr>
          <w:rFonts w:ascii="Times New Roman" w:hAnsi="Times New Roman" w:cs="Times New Roman"/>
          <w:sz w:val="24"/>
          <w:szCs w:val="24"/>
        </w:rPr>
        <w:t xml:space="preserve"> территории (приложение 4 к административному регламенту);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66CF" w:rsidRPr="002B1BDE" w:rsidRDefault="004666CF" w:rsidP="004666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DE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BE5782" w:rsidRDefault="00BE5782" w:rsidP="0046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8E">
        <w:rPr>
          <w:rFonts w:ascii="Times New Roman" w:hAnsi="Times New Roman" w:cs="Times New Roman"/>
          <w:sz w:val="24"/>
          <w:szCs w:val="24"/>
        </w:rPr>
        <w:t>.</w:t>
      </w:r>
    </w:p>
    <w:p w:rsidR="00BE5782" w:rsidRDefault="00BE5782" w:rsidP="00BE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82" w:rsidRPr="0046468E" w:rsidRDefault="00BE5782" w:rsidP="00BE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4C52B9">
        <w:rPr>
          <w:rFonts w:ascii="Times New Roman" w:hAnsi="Times New Roman" w:cs="Times New Roman"/>
          <w:sz w:val="24"/>
          <w:szCs w:val="24"/>
        </w:rPr>
        <w:t>Приложение 1 к Административному регламенту изложить в новой редакции (приложение)</w:t>
      </w:r>
    </w:p>
    <w:p w:rsidR="00BE5782" w:rsidRDefault="00BE5782" w:rsidP="00BE5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70D" w:rsidRPr="00D943E3" w:rsidRDefault="004C52B9" w:rsidP="0083570D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</w:t>
      </w:r>
      <w:r w:rsidR="0083570D" w:rsidRPr="00D943E3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83570D" w:rsidRPr="00D943E3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83570D" w:rsidRPr="00D943E3" w:rsidRDefault="0083570D" w:rsidP="0083570D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83570D" w:rsidRPr="00D943E3" w:rsidRDefault="004C52B9" w:rsidP="0083570D">
      <w:pPr>
        <w:pStyle w:val="af9"/>
        <w:tabs>
          <w:tab w:val="left" w:pos="567"/>
        </w:tabs>
        <w:contextualSpacing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 w:rsidR="0083570D" w:rsidRPr="00D943E3">
        <w:rPr>
          <w:szCs w:val="24"/>
        </w:rPr>
        <w:t>лав</w:t>
      </w:r>
      <w:r>
        <w:rPr>
          <w:szCs w:val="24"/>
        </w:rPr>
        <w:t>ы</w:t>
      </w:r>
      <w:r w:rsidR="0083570D" w:rsidRPr="00D943E3">
        <w:rPr>
          <w:szCs w:val="24"/>
        </w:rPr>
        <w:t xml:space="preserve"> администрации</w:t>
      </w:r>
    </w:p>
    <w:p w:rsidR="0083570D" w:rsidRPr="00D943E3" w:rsidRDefault="0083570D" w:rsidP="0083570D">
      <w:pPr>
        <w:pStyle w:val="af9"/>
        <w:contextualSpacing/>
        <w:rPr>
          <w:szCs w:val="24"/>
        </w:rPr>
      </w:pPr>
      <w:r w:rsidRPr="00D943E3">
        <w:rPr>
          <w:szCs w:val="24"/>
        </w:rPr>
        <w:t>Дзержинского сельского поселения</w:t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="004C52B9">
        <w:rPr>
          <w:szCs w:val="24"/>
        </w:rPr>
        <w:t xml:space="preserve">                               И.В.Зайцев</w:t>
      </w:r>
    </w:p>
    <w:p w:rsidR="0083570D" w:rsidRPr="00D943E3" w:rsidRDefault="0083570D" w:rsidP="0083570D">
      <w:pPr>
        <w:pStyle w:val="af9"/>
        <w:contextualSpacing/>
        <w:rPr>
          <w:szCs w:val="24"/>
        </w:rPr>
      </w:pPr>
    </w:p>
    <w:p w:rsidR="0083570D" w:rsidRPr="00D943E3" w:rsidRDefault="0083570D" w:rsidP="0083570D">
      <w:pPr>
        <w:pStyle w:val="af9"/>
        <w:contextualSpacing/>
        <w:rPr>
          <w:szCs w:val="24"/>
        </w:rPr>
      </w:pPr>
    </w:p>
    <w:p w:rsidR="0083570D" w:rsidRDefault="0083570D" w:rsidP="0083570D">
      <w:pPr>
        <w:pStyle w:val="af9"/>
        <w:contextualSpacing/>
        <w:rPr>
          <w:szCs w:val="24"/>
        </w:rPr>
      </w:pPr>
    </w:p>
    <w:p w:rsidR="0083570D" w:rsidRPr="00D943E3" w:rsidRDefault="002B1BDE" w:rsidP="0083570D">
      <w:pPr>
        <w:pStyle w:val="af9"/>
        <w:contextualSpacing/>
        <w:rPr>
          <w:szCs w:val="24"/>
        </w:rPr>
      </w:pPr>
      <w:r>
        <w:rPr>
          <w:szCs w:val="24"/>
        </w:rPr>
        <w:t>Р</w:t>
      </w:r>
      <w:r w:rsidR="0083570D" w:rsidRPr="00D943E3">
        <w:rPr>
          <w:szCs w:val="24"/>
        </w:rPr>
        <w:t>азослано: в дело, прокуратура</w:t>
      </w:r>
    </w:p>
    <w:p w:rsidR="002B1BDE" w:rsidRPr="002B1BDE" w:rsidRDefault="002B1BDE" w:rsidP="002B1B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00"/>
      <w:bookmarkEnd w:id="1"/>
      <w:r w:rsidRPr="002B1BD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B1BDE" w:rsidRPr="002B1BDE" w:rsidRDefault="002B1BDE" w:rsidP="002B1B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036D8A">
        <w:rPr>
          <w:rFonts w:ascii="Times New Roman" w:hAnsi="Times New Roman" w:cs="Times New Roman"/>
          <w:sz w:val="24"/>
          <w:szCs w:val="24"/>
        </w:rPr>
        <w:t xml:space="preserve"> (в ред</w:t>
      </w:r>
      <w:proofErr w:type="gramStart"/>
      <w:r w:rsidR="00036D8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36D8A">
        <w:rPr>
          <w:rFonts w:ascii="Times New Roman" w:hAnsi="Times New Roman" w:cs="Times New Roman"/>
          <w:sz w:val="24"/>
          <w:szCs w:val="24"/>
        </w:rPr>
        <w:t>остановления от 18.10.2024г. № 240)</w:t>
      </w:r>
    </w:p>
    <w:p w:rsidR="002B1BDE" w:rsidRPr="002B1BDE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1BDE" w:rsidRPr="002B1BDE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88"/>
      <w:bookmarkEnd w:id="2"/>
      <w:r w:rsidRPr="002B1BDE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B1BDE" w:rsidRPr="002B1BDE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BDE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2B1BDE" w:rsidRPr="00E57B19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2B1BDE" w:rsidRPr="004604B0" w:rsidTr="00A16798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B1BDE" w:rsidRPr="004604B0" w:rsidTr="00A1679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2B1BDE" w:rsidRPr="004604B0" w:rsidTr="00A16798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2B1BDE" w:rsidRPr="004604B0" w:rsidRDefault="002B1BDE" w:rsidP="00A16798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2B1BDE" w:rsidRPr="004604B0" w:rsidTr="00A16798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2B1BDE" w:rsidRPr="004604B0" w:rsidTr="00A1679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2B1BDE" w:rsidRPr="004604B0" w:rsidTr="00A16798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RPr="004604B0" w:rsidTr="00A1679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2B1BDE" w:rsidRPr="004604B0" w:rsidTr="00A1679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2B1BDE" w:rsidRPr="004604B0" w:rsidTr="00A1679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2B1BDE" w:rsidRPr="004604B0" w:rsidTr="00A1679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2B1BDE" w:rsidRPr="004604B0" w:rsidTr="00A16798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2B1BDE" w:rsidRPr="004604B0" w:rsidRDefault="002B1BDE" w:rsidP="00A16798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2B1BDE" w:rsidRPr="004604B0" w:rsidRDefault="002B1BDE" w:rsidP="00A16798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2B1BDE" w:rsidRPr="004604B0" w:rsidTr="00A16798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2B1BDE" w:rsidRPr="004604B0" w:rsidTr="00A1679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2B1BDE" w:rsidRPr="004604B0" w:rsidTr="00A1679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2B1BDE" w:rsidRPr="004604B0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Серия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2B1BDE" w:rsidTr="00A1679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2B1BDE" w:rsidTr="00A16798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Недропользование</w:t>
            </w:r>
            <w:proofErr w:type="spellEnd"/>
          </w:p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2B1BDE" w:rsidRDefault="002B1BDE" w:rsidP="00A16798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2B1BDE" w:rsidTr="00A16798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2B1BDE" w:rsidRDefault="002B1BDE" w:rsidP="00A16798">
            <w:pPr>
              <w:pStyle w:val="af8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2B1BDE" w:rsidTr="00A16798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2B1BDE" w:rsidTr="00A1679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2B1BDE" w:rsidTr="00A16798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2B1BDE" w:rsidTr="00A16798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2B1BDE" w:rsidRDefault="002B1BDE" w:rsidP="00A16798">
            <w:pPr>
              <w:pStyle w:val="af8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2B1BDE" w:rsidTr="00A16798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2B1BDE" w:rsidTr="00A16798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2B1BDE" w:rsidTr="00A16798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2B1BDE" w:rsidTr="00A1679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2B1BDE" w:rsidTr="00A16798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2B1BDE" w:rsidTr="00A16798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BDE" w:rsidRDefault="002B1BDE" w:rsidP="00A16798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DE" w:rsidRDefault="002B1BDE" w:rsidP="00A16798">
            <w:pPr>
              <w:pStyle w:val="af8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П</w:t>
            </w:r>
            <w:proofErr w:type="gramEnd"/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</w:r>
            <w:proofErr w:type="spellStart"/>
            <w:r>
              <w:rPr>
                <w:sz w:val="11"/>
                <w:szCs w:val="11"/>
              </w:rPr>
              <w:t>р</w:t>
            </w:r>
            <w:proofErr w:type="spellEnd"/>
          </w:p>
        </w:tc>
      </w:tr>
      <w:tr w:rsidR="002B1BDE" w:rsidTr="00A16798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BDE" w:rsidRDefault="002B1BDE" w:rsidP="00A16798">
            <w:pPr>
              <w:pStyle w:val="af8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DE" w:rsidRDefault="002B1BDE" w:rsidP="00A16798">
            <w:pPr>
              <w:rPr>
                <w:sz w:val="10"/>
                <w:szCs w:val="10"/>
              </w:rPr>
            </w:pPr>
          </w:p>
        </w:tc>
      </w:tr>
    </w:tbl>
    <w:p w:rsidR="002B1BDE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B1BDE" w:rsidRPr="004604B0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2B1BDE" w:rsidRPr="004604B0" w:rsidRDefault="002B1BDE" w:rsidP="002B1B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2B1BDE" w:rsidRPr="004604B0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2B1BDE" w:rsidRPr="004604B0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2B1BDE" w:rsidRPr="004604B0" w:rsidTr="00A16798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B1BDE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2B1BDE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BDE" w:rsidRPr="004604B0" w:rsidRDefault="002B1BDE" w:rsidP="00A167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в электронной форме в личный кабинет на ПГУ </w:t>
            </w:r>
            <w:r w:rsidRPr="002B1BDE">
              <w:rPr>
                <w:rFonts w:ascii="Times New Roman" w:hAnsi="Times New Roman" w:cs="Times New Roman"/>
                <w:sz w:val="20"/>
                <w:szCs w:val="20"/>
              </w:rPr>
              <w:t>ЛО (при технической реализации)/</w:t>
            </w: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</w:tbl>
    <w:p w:rsidR="004604B0" w:rsidRDefault="004604B0" w:rsidP="002B1B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604B0" w:rsidSect="002B1BDE">
      <w:headerReference w:type="default" r:id="rId8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78" w:rsidRDefault="00A00578" w:rsidP="00327D48">
      <w:pPr>
        <w:spacing w:after="0" w:line="240" w:lineRule="auto"/>
      </w:pPr>
      <w:r>
        <w:separator/>
      </w:r>
    </w:p>
  </w:endnote>
  <w:endnote w:type="continuationSeparator" w:id="0">
    <w:p w:rsidR="00A00578" w:rsidRDefault="00A0057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78" w:rsidRDefault="00A00578" w:rsidP="00327D48">
      <w:pPr>
        <w:spacing w:after="0" w:line="240" w:lineRule="auto"/>
      </w:pPr>
      <w:r>
        <w:separator/>
      </w:r>
    </w:p>
  </w:footnote>
  <w:footnote w:type="continuationSeparator" w:id="0">
    <w:p w:rsidR="00A00578" w:rsidRDefault="00A00578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46468E" w:rsidRDefault="00680E88">
        <w:pPr>
          <w:pStyle w:val="a3"/>
          <w:jc w:val="center"/>
        </w:pPr>
        <w:fldSimple w:instr="PAGE   \* MERGEFORMAT">
          <w:r w:rsidR="00036D8A">
            <w:rPr>
              <w:noProof/>
            </w:rPr>
            <w:t>3</w:t>
          </w:r>
        </w:fldSimple>
      </w:p>
    </w:sdtContent>
  </w:sdt>
  <w:p w:rsidR="0046468E" w:rsidRDefault="004646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1937A3"/>
    <w:multiLevelType w:val="multilevel"/>
    <w:tmpl w:val="70A867B0"/>
    <w:lvl w:ilvl="0">
      <w:start w:val="1"/>
      <w:numFmt w:val="decimal"/>
      <w:lvlText w:val="%1."/>
      <w:lvlJc w:val="left"/>
      <w:pPr>
        <w:ind w:left="420" w:hanging="42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208CA"/>
    <w:rsid w:val="00025C2D"/>
    <w:rsid w:val="000264FD"/>
    <w:rsid w:val="00036D8A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57D1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B1BDE"/>
    <w:rsid w:val="002C2839"/>
    <w:rsid w:val="002D17EC"/>
    <w:rsid w:val="002D1EAA"/>
    <w:rsid w:val="002D74DD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B16D3"/>
    <w:rsid w:val="003C28A4"/>
    <w:rsid w:val="003E0B43"/>
    <w:rsid w:val="003F0689"/>
    <w:rsid w:val="003F1A7F"/>
    <w:rsid w:val="004136C7"/>
    <w:rsid w:val="0044653A"/>
    <w:rsid w:val="004503C0"/>
    <w:rsid w:val="004604B0"/>
    <w:rsid w:val="0046468E"/>
    <w:rsid w:val="004666CF"/>
    <w:rsid w:val="00466B20"/>
    <w:rsid w:val="0047074E"/>
    <w:rsid w:val="00481E9B"/>
    <w:rsid w:val="004B36B9"/>
    <w:rsid w:val="004B4542"/>
    <w:rsid w:val="004C0E4C"/>
    <w:rsid w:val="004C27DB"/>
    <w:rsid w:val="004C52B9"/>
    <w:rsid w:val="004C566F"/>
    <w:rsid w:val="004E5145"/>
    <w:rsid w:val="004E7A45"/>
    <w:rsid w:val="004F196B"/>
    <w:rsid w:val="004F747E"/>
    <w:rsid w:val="00505E63"/>
    <w:rsid w:val="00550864"/>
    <w:rsid w:val="0055744D"/>
    <w:rsid w:val="00582453"/>
    <w:rsid w:val="00586FEC"/>
    <w:rsid w:val="00591FE3"/>
    <w:rsid w:val="005C4665"/>
    <w:rsid w:val="005E32D0"/>
    <w:rsid w:val="005E481D"/>
    <w:rsid w:val="005E5096"/>
    <w:rsid w:val="00646C66"/>
    <w:rsid w:val="0067244B"/>
    <w:rsid w:val="00680E88"/>
    <w:rsid w:val="006971E3"/>
    <w:rsid w:val="006B3E70"/>
    <w:rsid w:val="006C13FF"/>
    <w:rsid w:val="006C6585"/>
    <w:rsid w:val="006D7163"/>
    <w:rsid w:val="006E73F5"/>
    <w:rsid w:val="007049E8"/>
    <w:rsid w:val="00713649"/>
    <w:rsid w:val="007244E7"/>
    <w:rsid w:val="007340EF"/>
    <w:rsid w:val="00751A6E"/>
    <w:rsid w:val="00757814"/>
    <w:rsid w:val="00791B65"/>
    <w:rsid w:val="007942C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3570D"/>
    <w:rsid w:val="00862F64"/>
    <w:rsid w:val="00863BB0"/>
    <w:rsid w:val="00867941"/>
    <w:rsid w:val="008774E3"/>
    <w:rsid w:val="008823CD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00578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751D"/>
    <w:rsid w:val="00B47BAE"/>
    <w:rsid w:val="00B543E8"/>
    <w:rsid w:val="00B62D95"/>
    <w:rsid w:val="00B76F4B"/>
    <w:rsid w:val="00BD179A"/>
    <w:rsid w:val="00BE5782"/>
    <w:rsid w:val="00BE6691"/>
    <w:rsid w:val="00C13652"/>
    <w:rsid w:val="00C26F48"/>
    <w:rsid w:val="00C26FA7"/>
    <w:rsid w:val="00C310DC"/>
    <w:rsid w:val="00C31FA9"/>
    <w:rsid w:val="00C656F7"/>
    <w:rsid w:val="00CA731E"/>
    <w:rsid w:val="00CC667A"/>
    <w:rsid w:val="00CD76C1"/>
    <w:rsid w:val="00CF472F"/>
    <w:rsid w:val="00D10EC0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6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61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A7DC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5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6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Другое_"/>
    <w:basedOn w:val="a0"/>
    <w:link w:val="af8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8">
    <w:name w:val="Другое"/>
    <w:basedOn w:val="a"/>
    <w:link w:val="af7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9">
    <w:name w:val="Body Text Indent"/>
    <w:basedOn w:val="a"/>
    <w:link w:val="afa"/>
    <w:uiPriority w:val="99"/>
    <w:rsid w:val="008357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3570D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Strong"/>
    <w:uiPriority w:val="22"/>
    <w:qFormat/>
    <w:rsid w:val="0083570D"/>
    <w:rPr>
      <w:b/>
      <w:bCs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83570D"/>
  </w:style>
  <w:style w:type="character" w:customStyle="1" w:styleId="apple-style-span">
    <w:name w:val="apple-style-span"/>
    <w:basedOn w:val="a0"/>
    <w:rsid w:val="008357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455E-D280-463C-8A04-36795E7D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</cp:lastModifiedBy>
  <cp:revision>4</cp:revision>
  <dcterms:created xsi:type="dcterms:W3CDTF">2024-10-23T20:12:00Z</dcterms:created>
  <dcterms:modified xsi:type="dcterms:W3CDTF">2024-10-29T13:32:00Z</dcterms:modified>
</cp:coreProperties>
</file>