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5E" w:rsidRPr="00685E5E" w:rsidRDefault="00685E5E" w:rsidP="00685E5E">
      <w:pPr>
        <w:ind w:left="180" w:firstLine="540"/>
        <w:jc w:val="center"/>
        <w:rPr>
          <w:sz w:val="32"/>
          <w:szCs w:val="32"/>
          <w:lang w:val="ru-RU"/>
        </w:rPr>
      </w:pPr>
      <w:r w:rsidRPr="00685E5E">
        <w:rPr>
          <w:sz w:val="32"/>
          <w:szCs w:val="32"/>
          <w:lang w:val="ru-RU"/>
        </w:rPr>
        <w:t>ЛЕНИНГРАДСКАЯ ОБЛАСТЬ</w:t>
      </w:r>
    </w:p>
    <w:p w:rsidR="00685E5E" w:rsidRPr="00685E5E" w:rsidRDefault="00685E5E" w:rsidP="00685E5E">
      <w:pPr>
        <w:jc w:val="center"/>
        <w:rPr>
          <w:sz w:val="32"/>
          <w:szCs w:val="32"/>
          <w:lang w:val="ru-RU"/>
        </w:rPr>
      </w:pPr>
      <w:r w:rsidRPr="00685E5E">
        <w:rPr>
          <w:sz w:val="32"/>
          <w:szCs w:val="32"/>
          <w:lang w:val="ru-RU"/>
        </w:rPr>
        <w:t>ЛУЖСКИЙ МУНИЦИПАЛЬНЫЙ РАЙОН</w:t>
      </w:r>
    </w:p>
    <w:p w:rsidR="00685E5E" w:rsidRPr="00685E5E" w:rsidRDefault="00685E5E" w:rsidP="00685E5E">
      <w:pPr>
        <w:ind w:firstLine="540"/>
        <w:jc w:val="center"/>
        <w:rPr>
          <w:sz w:val="32"/>
          <w:szCs w:val="32"/>
          <w:lang w:val="ru-RU"/>
        </w:rPr>
      </w:pPr>
      <w:r w:rsidRPr="00685E5E">
        <w:rPr>
          <w:sz w:val="32"/>
          <w:szCs w:val="32"/>
          <w:lang w:val="ru-RU"/>
        </w:rPr>
        <w:t>АДМИНИСТРАЦИЯ</w:t>
      </w:r>
    </w:p>
    <w:p w:rsidR="00685E5E" w:rsidRPr="00685E5E" w:rsidRDefault="00685E5E" w:rsidP="00685E5E">
      <w:pPr>
        <w:ind w:firstLine="540"/>
        <w:jc w:val="center"/>
        <w:rPr>
          <w:sz w:val="32"/>
          <w:szCs w:val="32"/>
          <w:lang w:val="ru-RU"/>
        </w:rPr>
      </w:pPr>
      <w:r w:rsidRPr="00685E5E">
        <w:rPr>
          <w:sz w:val="32"/>
          <w:szCs w:val="32"/>
          <w:lang w:val="ru-RU"/>
        </w:rPr>
        <w:t>ДЗЕРЖИНСКОГО СЕЛЬСКОГО ПОСЕЛЕНИЯ</w:t>
      </w:r>
    </w:p>
    <w:p w:rsidR="00685E5E" w:rsidRPr="00685E5E" w:rsidRDefault="00685E5E" w:rsidP="00685E5E">
      <w:pPr>
        <w:ind w:left="0" w:firstLine="0"/>
        <w:rPr>
          <w:lang w:val="ru-RU"/>
        </w:rPr>
      </w:pPr>
    </w:p>
    <w:p w:rsidR="00685E5E" w:rsidRPr="00685E5E" w:rsidRDefault="00685E5E" w:rsidP="00685E5E">
      <w:pPr>
        <w:ind w:firstLine="540"/>
        <w:jc w:val="center"/>
        <w:rPr>
          <w:b/>
          <w:sz w:val="32"/>
          <w:szCs w:val="32"/>
          <w:lang w:val="ru-RU"/>
        </w:rPr>
      </w:pPr>
      <w:r w:rsidRPr="00685E5E">
        <w:rPr>
          <w:b/>
          <w:sz w:val="32"/>
          <w:szCs w:val="32"/>
          <w:lang w:val="ru-RU"/>
        </w:rPr>
        <w:t>ПОСТАНОВЛЕНИЕ</w:t>
      </w:r>
    </w:p>
    <w:p w:rsidR="00685E5E" w:rsidRPr="00685E5E" w:rsidRDefault="00685E5E" w:rsidP="00685E5E">
      <w:pPr>
        <w:rPr>
          <w:szCs w:val="28"/>
          <w:lang w:val="ru-RU"/>
        </w:rPr>
      </w:pPr>
      <w:r w:rsidRPr="00685E5E">
        <w:rPr>
          <w:szCs w:val="28"/>
          <w:lang w:val="ru-RU"/>
        </w:rPr>
        <w:t xml:space="preserve">                              </w:t>
      </w:r>
    </w:p>
    <w:p w:rsidR="00685E5E" w:rsidRPr="00685E5E" w:rsidRDefault="003C405C" w:rsidP="00685E5E">
      <w:pPr>
        <w:rPr>
          <w:lang w:val="ru-RU"/>
        </w:rPr>
      </w:pPr>
      <w:r>
        <w:rPr>
          <w:b/>
          <w:szCs w:val="28"/>
          <w:lang w:val="ru-RU"/>
        </w:rPr>
        <w:t xml:space="preserve">От </w:t>
      </w:r>
      <w:r w:rsidR="004178C2">
        <w:rPr>
          <w:b/>
          <w:szCs w:val="28"/>
          <w:lang w:val="ru-RU"/>
        </w:rPr>
        <w:t xml:space="preserve">01 ноября </w:t>
      </w:r>
      <w:r w:rsidR="0015659F">
        <w:rPr>
          <w:b/>
          <w:szCs w:val="28"/>
          <w:lang w:val="ru-RU"/>
        </w:rPr>
        <w:t xml:space="preserve">2024 года № </w:t>
      </w:r>
      <w:r w:rsidR="004178C2">
        <w:rPr>
          <w:b/>
          <w:szCs w:val="28"/>
          <w:lang w:val="ru-RU"/>
        </w:rPr>
        <w:t>269</w:t>
      </w:r>
      <w:r w:rsidR="0015659F">
        <w:rPr>
          <w:b/>
          <w:szCs w:val="28"/>
          <w:lang w:val="ru-RU"/>
        </w:rPr>
        <w:t>.</w:t>
      </w:r>
      <w:r w:rsidR="00685E5E" w:rsidRPr="00685E5E">
        <w:rPr>
          <w:b/>
          <w:szCs w:val="28"/>
          <w:lang w:val="ru-RU"/>
        </w:rPr>
        <w:t xml:space="preserve"> </w:t>
      </w:r>
    </w:p>
    <w:p w:rsidR="00685E5E" w:rsidRDefault="00685E5E" w:rsidP="00685E5E">
      <w:pPr>
        <w:spacing w:after="2" w:line="239" w:lineRule="auto"/>
        <w:ind w:left="0" w:right="4810" w:firstLine="0"/>
        <w:jc w:val="left"/>
        <w:rPr>
          <w:lang w:val="ru-RU"/>
        </w:rPr>
      </w:pPr>
    </w:p>
    <w:p w:rsidR="00685E5E" w:rsidRPr="00CC1760" w:rsidRDefault="00685E5E" w:rsidP="004F04FB">
      <w:pPr>
        <w:spacing w:after="2" w:line="239" w:lineRule="auto"/>
        <w:ind w:left="38" w:right="4810" w:firstLine="10"/>
        <w:jc w:val="left"/>
        <w:rPr>
          <w:b/>
          <w:sz w:val="24"/>
          <w:szCs w:val="24"/>
          <w:lang w:val="ru-RU"/>
        </w:rPr>
      </w:pPr>
      <w:r w:rsidRPr="00CC1760">
        <w:rPr>
          <w:b/>
          <w:sz w:val="24"/>
          <w:szCs w:val="24"/>
          <w:lang w:val="ru-RU"/>
        </w:rPr>
        <w:t>Об организации обеспечения своевременного проведения капитального ремонта общего имущества в многоквартирных домах, расположенных на территории муниципального образования Дзержинское сельское поселение</w:t>
      </w:r>
      <w:r w:rsidR="004F04FB" w:rsidRPr="00CC1760">
        <w:rPr>
          <w:b/>
          <w:sz w:val="24"/>
          <w:szCs w:val="24"/>
          <w:lang w:val="ru-RU"/>
        </w:rPr>
        <w:t xml:space="preserve"> Лужского</w:t>
      </w:r>
      <w:r w:rsidRPr="00CC1760">
        <w:rPr>
          <w:b/>
          <w:sz w:val="24"/>
          <w:szCs w:val="24"/>
          <w:lang w:val="ru-RU"/>
        </w:rPr>
        <w:t xml:space="preserve"> муниципального района</w:t>
      </w:r>
    </w:p>
    <w:p w:rsidR="00685E5E" w:rsidRPr="00CC1760" w:rsidRDefault="00685E5E" w:rsidP="00685E5E">
      <w:pPr>
        <w:spacing w:after="547"/>
        <w:ind w:left="23" w:right="43" w:firstLine="0"/>
        <w:rPr>
          <w:b/>
          <w:sz w:val="24"/>
          <w:szCs w:val="24"/>
          <w:lang w:val="ru-RU"/>
        </w:rPr>
      </w:pPr>
      <w:r w:rsidRPr="00CC1760">
        <w:rPr>
          <w:b/>
          <w:sz w:val="24"/>
          <w:szCs w:val="24"/>
          <w:lang w:val="ru-RU"/>
        </w:rPr>
        <w:t>Ленинградской области на 2024-2025 гг.</w:t>
      </w:r>
    </w:p>
    <w:p w:rsidR="00F96001" w:rsidRPr="00E002C9" w:rsidRDefault="00685E5E" w:rsidP="00911795">
      <w:pPr>
        <w:ind w:left="23" w:right="43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 xml:space="preserve">В соответствии с частью 6 статьи 189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29.112013 № 82-03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26.12.2013 № 508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постановлением Правительства Ленинградской области от 29.07.2022 </w:t>
      </w:r>
      <w:r w:rsidRPr="00E002C9">
        <w:rPr>
          <w:sz w:val="24"/>
          <w:szCs w:val="24"/>
        </w:rPr>
        <w:t>N</w:t>
      </w:r>
      <w:r w:rsidRPr="00E002C9">
        <w:rPr>
          <w:sz w:val="24"/>
          <w:szCs w:val="24"/>
          <w:lang w:val="ru-RU"/>
        </w:rPr>
        <w:t xml:space="preserve">9 534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рассмотрев предложения регионального оператора Некоммерческой организации «Фонд капитального ремонта многоквартирных домов Ленинградской области» о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30349C" w:rsidRPr="00E002C9">
        <w:rPr>
          <w:sz w:val="24"/>
          <w:szCs w:val="24"/>
          <w:lang w:val="ru-RU"/>
        </w:rPr>
        <w:t>Дзержинское</w:t>
      </w:r>
      <w:r w:rsidRPr="00E002C9">
        <w:rPr>
          <w:sz w:val="24"/>
          <w:szCs w:val="24"/>
          <w:lang w:val="ru-RU"/>
        </w:rPr>
        <w:t xml:space="preserve"> </w:t>
      </w:r>
      <w:r w:rsidR="0030349C" w:rsidRPr="00E002C9">
        <w:rPr>
          <w:sz w:val="24"/>
          <w:szCs w:val="24"/>
          <w:lang w:val="ru-RU"/>
        </w:rPr>
        <w:t>сельское</w:t>
      </w:r>
      <w:r w:rsidRPr="00E002C9">
        <w:rPr>
          <w:sz w:val="24"/>
          <w:szCs w:val="24"/>
          <w:lang w:val="ru-RU"/>
        </w:rPr>
        <w:t xml:space="preserve"> поселение </w:t>
      </w:r>
      <w:r w:rsidR="0030349C" w:rsidRPr="00E002C9">
        <w:rPr>
          <w:sz w:val="24"/>
          <w:szCs w:val="24"/>
          <w:lang w:val="ru-RU"/>
        </w:rPr>
        <w:t>Лужского</w:t>
      </w:r>
      <w:r w:rsidRPr="00E002C9">
        <w:rPr>
          <w:sz w:val="24"/>
          <w:szCs w:val="24"/>
          <w:lang w:val="ru-RU"/>
        </w:rPr>
        <w:t xml:space="preserve"> муниципального района Ленинградской области, в связи с отсутствием решения собственников помещений в многоквартирных домах о проведении капитального ремонта общего имущества в 2024-2025 гг., администрация </w:t>
      </w:r>
      <w:r w:rsidR="0030349C" w:rsidRPr="00E002C9">
        <w:rPr>
          <w:sz w:val="24"/>
          <w:szCs w:val="24"/>
          <w:lang w:val="ru-RU"/>
        </w:rPr>
        <w:t>Дзержинского сельского поселения Лужского</w:t>
      </w:r>
      <w:r w:rsidRPr="00E002C9">
        <w:rPr>
          <w:sz w:val="24"/>
          <w:szCs w:val="24"/>
          <w:lang w:val="ru-RU"/>
        </w:rPr>
        <w:t xml:space="preserve"> муниципального района </w:t>
      </w:r>
    </w:p>
    <w:p w:rsidR="00685E5E" w:rsidRPr="00E002C9" w:rsidRDefault="00685E5E" w:rsidP="00685E5E">
      <w:pPr>
        <w:spacing w:after="34"/>
        <w:ind w:left="23" w:right="43" w:firstLine="0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>п о с т а н о в л я е т:</w:t>
      </w:r>
    </w:p>
    <w:p w:rsidR="00685E5E" w:rsidRPr="00E002C9" w:rsidRDefault="00B062D4" w:rsidP="00B062D4">
      <w:pPr>
        <w:ind w:left="23" w:right="4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1.</w:t>
      </w:r>
      <w:r w:rsidR="00685E5E" w:rsidRPr="00E002C9">
        <w:rPr>
          <w:sz w:val="24"/>
          <w:szCs w:val="24"/>
          <w:lang w:val="ru-RU"/>
        </w:rPr>
        <w:t xml:space="preserve">Утвердить перечень многоквартирных домов, включенных в Краткосрочный план реализации в 2023, 2024, 2025 году Региональной программы капитального ремонта общего имущества в многоквартирных домах, расположенных на территории муниципального образования </w:t>
      </w:r>
      <w:r w:rsidR="0030349C" w:rsidRPr="00E002C9">
        <w:rPr>
          <w:sz w:val="24"/>
          <w:szCs w:val="24"/>
          <w:lang w:val="ru-RU"/>
        </w:rPr>
        <w:t>Дзержинское сельское</w:t>
      </w:r>
      <w:r w:rsidR="00685E5E" w:rsidRPr="00E002C9">
        <w:rPr>
          <w:sz w:val="24"/>
          <w:szCs w:val="24"/>
          <w:lang w:val="ru-RU"/>
        </w:rPr>
        <w:t xml:space="preserve"> поселение </w:t>
      </w:r>
      <w:r w:rsidR="0030349C" w:rsidRPr="00E002C9">
        <w:rPr>
          <w:sz w:val="24"/>
          <w:szCs w:val="24"/>
          <w:lang w:val="ru-RU"/>
        </w:rPr>
        <w:t>Лужского</w:t>
      </w:r>
      <w:r w:rsidR="00685E5E" w:rsidRPr="00E002C9">
        <w:rPr>
          <w:sz w:val="24"/>
          <w:szCs w:val="24"/>
          <w:lang w:val="ru-RU"/>
        </w:rPr>
        <w:t xml:space="preserve"> муниципального района Ленинградской области на 2014-2043 годы, в отношении которых принято решение о проведении капитального ремонта общего имущества, согласно Приложению, в том числе:</w:t>
      </w:r>
    </w:p>
    <w:p w:rsidR="00685E5E" w:rsidRPr="00E002C9" w:rsidRDefault="00685E5E" w:rsidP="00685E5E">
      <w:pPr>
        <w:ind w:left="23" w:right="43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lastRenderedPageBreak/>
        <w:t>1.1. Утвердить перечень услуг и (или) работ по капитальному ремонту, в соответствии с предложением регионального оператора согласно Краткосрочному плану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— 2043 годы, утвержденному постановлением Правительства Ленинградской области от 29 июля 2022 года № 534, согласно приложению.</w:t>
      </w:r>
    </w:p>
    <w:p w:rsidR="00685E5E" w:rsidRPr="00E002C9" w:rsidRDefault="00685E5E" w:rsidP="00685E5E">
      <w:pPr>
        <w:ind w:left="23" w:right="43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>1 2. Утвердить сроки проведения работ по капитальному ремонту общего имущества многоквартирных домов, указанных в приложении к настоящему постановлению, сог</w:t>
      </w:r>
      <w:r w:rsidR="004308BE">
        <w:rPr>
          <w:sz w:val="24"/>
          <w:szCs w:val="24"/>
          <w:lang w:val="ru-RU"/>
        </w:rPr>
        <w:t xml:space="preserve">ласно предложению регионального </w:t>
      </w:r>
      <w:r w:rsidRPr="00E002C9">
        <w:rPr>
          <w:sz w:val="24"/>
          <w:szCs w:val="24"/>
          <w:lang w:val="ru-RU"/>
        </w:rPr>
        <w:t>оператора НО «Фонд капитального ремонта многоквартирных домов Ленинградской области» - 2024</w:t>
      </w:r>
      <w:r w:rsidR="0030349C" w:rsidRPr="00E002C9">
        <w:rPr>
          <w:sz w:val="24"/>
          <w:szCs w:val="24"/>
          <w:lang w:val="ru-RU"/>
        </w:rPr>
        <w:t xml:space="preserve">- </w:t>
      </w:r>
      <w:r w:rsidR="00E002C9">
        <w:rPr>
          <w:sz w:val="24"/>
          <w:szCs w:val="24"/>
          <w:lang w:val="ru-RU"/>
        </w:rPr>
        <w:t>2025 гг.</w:t>
      </w:r>
    </w:p>
    <w:p w:rsidR="00685E5E" w:rsidRPr="00E002C9" w:rsidRDefault="00685E5E" w:rsidP="00685E5E">
      <w:pPr>
        <w:ind w:left="23" w:right="43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>1</w:t>
      </w:r>
      <w:r w:rsidR="0030349C" w:rsidRPr="00E002C9">
        <w:rPr>
          <w:sz w:val="24"/>
          <w:szCs w:val="24"/>
          <w:lang w:val="ru-RU"/>
        </w:rPr>
        <w:t>.3</w:t>
      </w:r>
      <w:r w:rsidRPr="00E002C9">
        <w:rPr>
          <w:sz w:val="24"/>
          <w:szCs w:val="24"/>
          <w:lang w:val="ru-RU"/>
        </w:rPr>
        <w:t>. Утвердить предельную стоимость работ по капитальному ремонту, согласно приложению.</w:t>
      </w:r>
    </w:p>
    <w:p w:rsidR="00685E5E" w:rsidRPr="00E002C9" w:rsidRDefault="00C80108" w:rsidP="00685E5E">
      <w:pPr>
        <w:ind w:left="23" w:right="43"/>
        <w:rPr>
          <w:sz w:val="24"/>
          <w:szCs w:val="24"/>
          <w:lang w:val="ru-RU"/>
        </w:rPr>
      </w:pPr>
      <w:r w:rsidRPr="00E002C9">
        <w:rPr>
          <w:noProof/>
          <w:sz w:val="24"/>
          <w:szCs w:val="24"/>
          <w:lang w:val="ru-RU" w:eastAsia="ru-RU"/>
        </w:rPr>
        <w:t>1.4</w:t>
      </w:r>
      <w:r w:rsidR="00685E5E" w:rsidRPr="00E002C9">
        <w:rPr>
          <w:sz w:val="24"/>
          <w:szCs w:val="24"/>
          <w:lang w:val="ru-RU"/>
        </w:rPr>
        <w:t>. Утвердить источник финансирования капитального ремонта общего имущества многоквартирных домов, указанных в приложении к настоящему постановлению — 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взносов.</w:t>
      </w:r>
    </w:p>
    <w:p w:rsidR="00685E5E" w:rsidRPr="00E002C9" w:rsidRDefault="00685E5E" w:rsidP="00685E5E">
      <w:pPr>
        <w:ind w:left="23" w:right="43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 xml:space="preserve">2. Утвердить возможность изменения цены договора о проведении капитального ремонта в соответствии с пунктом 222 постановления Правительства РФ от 01.07.2016 </w:t>
      </w:r>
      <w:r w:rsidRPr="00E002C9">
        <w:rPr>
          <w:sz w:val="24"/>
          <w:szCs w:val="24"/>
        </w:rPr>
        <w:t>N</w:t>
      </w:r>
      <w:r w:rsidRPr="00E002C9">
        <w:rPr>
          <w:sz w:val="24"/>
          <w:szCs w:val="24"/>
          <w:lang w:val="ru-RU"/>
        </w:rPr>
        <w:t xml:space="preserve">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685E5E" w:rsidRPr="00E002C9" w:rsidRDefault="00E002C9" w:rsidP="00685E5E">
      <w:pPr>
        <w:ind w:left="23" w:right="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685E5E" w:rsidRPr="00E002C9">
        <w:rPr>
          <w:sz w:val="24"/>
          <w:szCs w:val="24"/>
          <w:lang w:val="ru-RU"/>
        </w:rPr>
        <w:t xml:space="preserve">. </w:t>
      </w:r>
      <w:r w:rsidR="00B03B33" w:rsidRPr="00E002C9">
        <w:rPr>
          <w:rFonts w:eastAsia="Calibri"/>
          <w:sz w:val="24"/>
          <w:szCs w:val="24"/>
          <w:lang w:val="ru-RU"/>
        </w:rPr>
        <w:t xml:space="preserve">Считать главу администрации Дзержинского сельского поселения </w:t>
      </w:r>
      <w:r>
        <w:rPr>
          <w:rFonts w:eastAsia="Calibri"/>
          <w:sz w:val="24"/>
          <w:szCs w:val="24"/>
          <w:lang w:val="ru-RU"/>
        </w:rPr>
        <w:t xml:space="preserve">Лужского муниципального района </w:t>
      </w:r>
      <w:r w:rsidR="00B03B33" w:rsidRPr="00E002C9">
        <w:rPr>
          <w:rFonts w:eastAsia="Calibri"/>
          <w:sz w:val="24"/>
          <w:szCs w:val="24"/>
          <w:lang w:val="ru-RU"/>
        </w:rPr>
        <w:t>уполномоченным лицом от имени администрации</w:t>
      </w:r>
      <w:r w:rsidR="00685E5E" w:rsidRPr="00E002C9">
        <w:rPr>
          <w:sz w:val="24"/>
          <w:szCs w:val="24"/>
          <w:lang w:val="ru-RU"/>
        </w:rPr>
        <w:t>, для утверждения смет,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работ.</w:t>
      </w:r>
    </w:p>
    <w:p w:rsidR="00B03B33" w:rsidRPr="00E002C9" w:rsidRDefault="00B03B33" w:rsidP="00B03B33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>4. Контроль за исполнением постановления оставляю за собой.</w:t>
      </w:r>
    </w:p>
    <w:p w:rsidR="00B03B33" w:rsidRPr="00E002C9" w:rsidRDefault="00B03B33" w:rsidP="00B03B33">
      <w:pPr>
        <w:widowControl w:val="0"/>
        <w:autoSpaceDE w:val="0"/>
        <w:autoSpaceDN w:val="0"/>
        <w:adjustRightInd w:val="0"/>
        <w:spacing w:after="0"/>
        <w:ind w:firstLine="540"/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>5. Настоящее постановление вступает в силу со дня подписания.</w:t>
      </w: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>Глава администрации</w:t>
      </w:r>
      <w:r w:rsidRPr="00E002C9">
        <w:rPr>
          <w:sz w:val="24"/>
          <w:szCs w:val="24"/>
          <w:lang w:val="ru-RU"/>
        </w:rPr>
        <w:tab/>
      </w:r>
      <w:r w:rsidRPr="00E002C9">
        <w:rPr>
          <w:sz w:val="24"/>
          <w:szCs w:val="24"/>
          <w:lang w:val="ru-RU"/>
        </w:rPr>
        <w:tab/>
      </w:r>
      <w:r w:rsidRPr="00E002C9">
        <w:rPr>
          <w:sz w:val="24"/>
          <w:szCs w:val="24"/>
          <w:lang w:val="ru-RU"/>
        </w:rPr>
        <w:tab/>
        <w:t xml:space="preserve">            </w:t>
      </w:r>
      <w:r w:rsidRPr="00E002C9">
        <w:rPr>
          <w:sz w:val="24"/>
          <w:szCs w:val="24"/>
          <w:lang w:val="ru-RU"/>
        </w:rPr>
        <w:tab/>
        <w:t xml:space="preserve">    </w:t>
      </w:r>
      <w:r w:rsidRPr="00E002C9">
        <w:rPr>
          <w:sz w:val="24"/>
          <w:szCs w:val="24"/>
          <w:lang w:val="ru-RU"/>
        </w:rPr>
        <w:tab/>
        <w:t xml:space="preserve">    И.В.</w:t>
      </w:r>
      <w:r w:rsidR="00172B85">
        <w:rPr>
          <w:sz w:val="24"/>
          <w:szCs w:val="24"/>
          <w:lang w:val="ru-RU"/>
        </w:rPr>
        <w:t xml:space="preserve"> Зайцев</w:t>
      </w: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B03B33" w:rsidRPr="00E002C9" w:rsidRDefault="00B03B33" w:rsidP="00B03B33">
      <w:pPr>
        <w:rPr>
          <w:sz w:val="24"/>
          <w:szCs w:val="24"/>
          <w:lang w:val="ru-RU"/>
        </w:rPr>
      </w:pPr>
    </w:p>
    <w:p w:rsidR="00E002C9" w:rsidRPr="00E002C9" w:rsidRDefault="00B03B33" w:rsidP="00E002C9">
      <w:pPr>
        <w:rPr>
          <w:sz w:val="24"/>
          <w:szCs w:val="24"/>
          <w:lang w:val="ru-RU"/>
        </w:rPr>
      </w:pPr>
      <w:r w:rsidRPr="00E002C9">
        <w:rPr>
          <w:sz w:val="24"/>
          <w:szCs w:val="24"/>
          <w:lang w:val="ru-RU"/>
        </w:rPr>
        <w:t xml:space="preserve">           </w:t>
      </w:r>
    </w:p>
    <w:p w:rsidR="00E002C9" w:rsidRDefault="00E002C9" w:rsidP="00B03B33">
      <w:pPr>
        <w:rPr>
          <w:szCs w:val="28"/>
          <w:lang w:val="ru-RU"/>
        </w:rPr>
      </w:pPr>
    </w:p>
    <w:p w:rsidR="00E002C9" w:rsidRPr="00B03B33" w:rsidRDefault="00E002C9" w:rsidP="00B03B33">
      <w:pPr>
        <w:rPr>
          <w:szCs w:val="28"/>
          <w:lang w:val="ru-RU"/>
        </w:rPr>
      </w:pPr>
    </w:p>
    <w:p w:rsidR="00902659" w:rsidRDefault="00902659">
      <w:pPr>
        <w:rPr>
          <w:lang w:val="ru-RU"/>
        </w:rPr>
      </w:pPr>
    </w:p>
    <w:p w:rsidR="00911795" w:rsidRDefault="00911795">
      <w:pPr>
        <w:rPr>
          <w:lang w:val="ru-RU"/>
        </w:rPr>
      </w:pPr>
    </w:p>
    <w:p w:rsidR="00911795" w:rsidRDefault="00911795">
      <w:pPr>
        <w:rPr>
          <w:lang w:val="ru-RU"/>
        </w:rPr>
      </w:pPr>
    </w:p>
    <w:p w:rsidR="00911795" w:rsidRDefault="00911795">
      <w:pPr>
        <w:rPr>
          <w:lang w:val="ru-RU"/>
        </w:rPr>
      </w:pPr>
    </w:p>
    <w:p w:rsidR="00911795" w:rsidRDefault="00911795">
      <w:pPr>
        <w:rPr>
          <w:lang w:val="ru-RU"/>
        </w:rPr>
      </w:pPr>
    </w:p>
    <w:p w:rsidR="002E782E" w:rsidRDefault="002E782E" w:rsidP="00035C92">
      <w:pPr>
        <w:spacing w:after="2" w:line="242" w:lineRule="auto"/>
        <w:ind w:left="5693" w:firstLine="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</w:t>
      </w:r>
      <w:r w:rsidRPr="002E782E">
        <w:rPr>
          <w:sz w:val="24"/>
          <w:lang w:val="ru-RU"/>
        </w:rPr>
        <w:t xml:space="preserve">УТВЕРЖДЕН </w:t>
      </w:r>
    </w:p>
    <w:p w:rsidR="002E782E" w:rsidRPr="002E782E" w:rsidRDefault="002E782E" w:rsidP="00035C92">
      <w:pPr>
        <w:spacing w:after="2" w:line="242" w:lineRule="auto"/>
        <w:ind w:left="5693" w:firstLine="0"/>
        <w:jc w:val="right"/>
        <w:rPr>
          <w:lang w:val="ru-RU"/>
        </w:rPr>
      </w:pPr>
      <w:r w:rsidRPr="002E782E">
        <w:rPr>
          <w:sz w:val="24"/>
          <w:lang w:val="ru-RU"/>
        </w:rPr>
        <w:t xml:space="preserve">постановлением администрации </w:t>
      </w:r>
      <w:r w:rsidR="00AF40CC">
        <w:rPr>
          <w:sz w:val="24"/>
          <w:lang w:val="ru-RU"/>
        </w:rPr>
        <w:t>Дзержинского сельского поселения Лужского</w:t>
      </w:r>
      <w:r w:rsidRPr="002E782E">
        <w:rPr>
          <w:sz w:val="24"/>
          <w:lang w:val="ru-RU"/>
        </w:rPr>
        <w:t xml:space="preserve"> муниципального района</w:t>
      </w:r>
    </w:p>
    <w:p w:rsidR="002E782E" w:rsidRPr="002E782E" w:rsidRDefault="00536D9B" w:rsidP="00035C92">
      <w:pPr>
        <w:spacing w:after="0" w:line="259" w:lineRule="auto"/>
        <w:ind w:left="10" w:right="4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</w:t>
      </w:r>
      <w:r w:rsidR="00AF40CC">
        <w:rPr>
          <w:sz w:val="24"/>
          <w:lang w:val="ru-RU"/>
        </w:rPr>
        <w:t xml:space="preserve">от </w:t>
      </w:r>
      <w:r w:rsidR="004178C2">
        <w:rPr>
          <w:sz w:val="24"/>
          <w:lang w:val="ru-RU"/>
        </w:rPr>
        <w:t>01.11.2024 г.</w:t>
      </w:r>
      <w:r w:rsidR="002E782E" w:rsidRPr="002E782E">
        <w:rPr>
          <w:sz w:val="24"/>
          <w:lang w:val="ru-RU"/>
        </w:rPr>
        <w:t xml:space="preserve"> № </w:t>
      </w:r>
      <w:r w:rsidR="004178C2">
        <w:rPr>
          <w:sz w:val="24"/>
          <w:lang w:val="ru-RU"/>
        </w:rPr>
        <w:t>269.</w:t>
      </w:r>
      <w:bookmarkStart w:id="0" w:name="_GoBack"/>
      <w:bookmarkEnd w:id="0"/>
    </w:p>
    <w:p w:rsidR="002E782E" w:rsidRPr="002E782E" w:rsidRDefault="00035C92" w:rsidP="00035C92">
      <w:pPr>
        <w:spacing w:after="0" w:line="259" w:lineRule="auto"/>
        <w:ind w:left="10" w:right="4" w:hanging="1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(приложение)</w:t>
      </w:r>
    </w:p>
    <w:p w:rsidR="00035C92" w:rsidRDefault="002E782E" w:rsidP="00035C92">
      <w:pPr>
        <w:spacing w:after="5" w:line="255" w:lineRule="auto"/>
        <w:ind w:left="-5" w:right="67" w:firstLine="0"/>
        <w:jc w:val="center"/>
        <w:rPr>
          <w:sz w:val="24"/>
          <w:lang w:val="ru-RU"/>
        </w:rPr>
      </w:pPr>
      <w:r w:rsidRPr="002E782E">
        <w:rPr>
          <w:sz w:val="24"/>
          <w:lang w:val="ru-RU"/>
        </w:rPr>
        <w:t>Перечень</w:t>
      </w:r>
    </w:p>
    <w:p w:rsidR="002E782E" w:rsidRPr="002E782E" w:rsidRDefault="002E782E" w:rsidP="00035C92">
      <w:pPr>
        <w:spacing w:after="5" w:line="255" w:lineRule="auto"/>
        <w:ind w:left="-5" w:right="67" w:firstLine="0"/>
        <w:jc w:val="center"/>
        <w:rPr>
          <w:sz w:val="24"/>
          <w:lang w:val="ru-RU"/>
        </w:rPr>
      </w:pPr>
      <w:r w:rsidRPr="002E782E">
        <w:rPr>
          <w:sz w:val="24"/>
          <w:lang w:val="ru-RU"/>
        </w:rPr>
        <w:t>многоквартирных домов, включенных в Краткосрочный план реализации в 2023, 2024, 2025 году Региональной программы капитального ремонта общего имущества в многоквартирных домах, расположенных на</w:t>
      </w:r>
      <w:r>
        <w:rPr>
          <w:sz w:val="24"/>
          <w:lang w:val="ru-RU"/>
        </w:rPr>
        <w:t xml:space="preserve"> </w:t>
      </w:r>
      <w:r w:rsidRPr="002E782E">
        <w:rPr>
          <w:sz w:val="24"/>
          <w:lang w:val="ru-RU"/>
        </w:rPr>
        <w:t xml:space="preserve">территории муниципального образования </w:t>
      </w:r>
      <w:r>
        <w:rPr>
          <w:sz w:val="24"/>
          <w:lang w:val="ru-RU"/>
        </w:rPr>
        <w:t xml:space="preserve">Дзержинское сельское </w:t>
      </w:r>
      <w:r w:rsidRPr="002E782E">
        <w:rPr>
          <w:sz w:val="24"/>
          <w:lang w:val="ru-RU"/>
        </w:rPr>
        <w:t xml:space="preserve">поселение </w:t>
      </w:r>
      <w:r>
        <w:rPr>
          <w:sz w:val="24"/>
          <w:lang w:val="ru-RU"/>
        </w:rPr>
        <w:t>Лужского</w:t>
      </w:r>
      <w:r w:rsidRPr="002E782E">
        <w:rPr>
          <w:sz w:val="24"/>
          <w:lang w:val="ru-RU"/>
        </w:rPr>
        <w:t xml:space="preserve"> муниципального района Ленинградской области на 2014-2043 годы, в отношении которых принято решение о проведении капитального ремонта общего имущества</w:t>
      </w:r>
    </w:p>
    <w:p w:rsidR="002E782E" w:rsidRPr="002E782E" w:rsidRDefault="002E782E" w:rsidP="002E782E">
      <w:pPr>
        <w:spacing w:after="5" w:line="255" w:lineRule="auto"/>
        <w:ind w:left="-5" w:right="67" w:firstLine="4286"/>
        <w:jc w:val="left"/>
        <w:rPr>
          <w:sz w:val="24"/>
          <w:lang w:val="ru-RU"/>
        </w:rPr>
      </w:pPr>
    </w:p>
    <w:p w:rsidR="002E782E" w:rsidRDefault="002E782E" w:rsidP="002E782E">
      <w:pPr>
        <w:rPr>
          <w:lang w:val="ru-RU"/>
        </w:rPr>
      </w:pPr>
    </w:p>
    <w:tbl>
      <w:tblPr>
        <w:tblStyle w:val="a8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59"/>
        <w:gridCol w:w="2036"/>
        <w:gridCol w:w="1843"/>
        <w:gridCol w:w="1559"/>
        <w:gridCol w:w="1763"/>
        <w:gridCol w:w="1777"/>
      </w:tblGrid>
      <w:tr w:rsidR="00171597" w:rsidTr="00635522">
        <w:tc>
          <w:tcPr>
            <w:tcW w:w="359" w:type="dxa"/>
          </w:tcPr>
          <w:p w:rsidR="002E782E" w:rsidRDefault="002E782E" w:rsidP="002E782E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5522" w:rsidRPr="004308BE" w:rsidRDefault="00635522" w:rsidP="002E782E">
            <w:pPr>
              <w:spacing w:after="0" w:line="259" w:lineRule="auto"/>
              <w:ind w:left="82" w:firstLine="0"/>
              <w:jc w:val="center"/>
              <w:rPr>
                <w:sz w:val="22"/>
                <w:lang w:val="ru-RU"/>
              </w:rPr>
            </w:pPr>
          </w:p>
          <w:p w:rsidR="00635522" w:rsidRPr="004308BE" w:rsidRDefault="00635522" w:rsidP="002E782E">
            <w:pPr>
              <w:spacing w:after="0" w:line="259" w:lineRule="auto"/>
              <w:ind w:left="82" w:firstLine="0"/>
              <w:jc w:val="center"/>
              <w:rPr>
                <w:sz w:val="22"/>
                <w:lang w:val="ru-RU"/>
              </w:rPr>
            </w:pPr>
          </w:p>
          <w:p w:rsidR="00635522" w:rsidRPr="004308BE" w:rsidRDefault="00635522" w:rsidP="002E782E">
            <w:pPr>
              <w:spacing w:after="0" w:line="259" w:lineRule="auto"/>
              <w:ind w:left="82" w:firstLine="0"/>
              <w:jc w:val="center"/>
              <w:rPr>
                <w:sz w:val="22"/>
                <w:lang w:val="ru-RU"/>
              </w:rPr>
            </w:pPr>
          </w:p>
          <w:p w:rsidR="002E782E" w:rsidRPr="002E782E" w:rsidRDefault="002E782E" w:rsidP="002E782E">
            <w:pPr>
              <w:spacing w:after="0" w:line="259" w:lineRule="auto"/>
              <w:ind w:left="82" w:firstLine="0"/>
              <w:jc w:val="center"/>
            </w:pPr>
            <w:r w:rsidRPr="002E782E">
              <w:rPr>
                <w:sz w:val="22"/>
              </w:rPr>
              <w:t>Адрес МКД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782E" w:rsidRPr="002E782E" w:rsidRDefault="00635522" w:rsidP="002E782E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Перечень услуг </w:t>
            </w:r>
            <w:r w:rsidR="002E782E" w:rsidRPr="002E782E">
              <w:rPr>
                <w:sz w:val="24"/>
                <w:lang w:val="ru-RU"/>
              </w:rPr>
              <w:t>и (или) работ по капитальному ремонту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782E" w:rsidRPr="002E782E" w:rsidRDefault="00635522" w:rsidP="0063552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Сроки проведени</w:t>
            </w:r>
            <w:r w:rsidR="002E782E" w:rsidRPr="002E782E">
              <w:rPr>
                <w:sz w:val="24"/>
              </w:rPr>
              <w:t>я работ, год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35522" w:rsidRDefault="00635522" w:rsidP="002E782E">
            <w:pPr>
              <w:spacing w:after="0" w:line="230" w:lineRule="auto"/>
              <w:ind w:left="31" w:firstLine="0"/>
              <w:jc w:val="center"/>
              <w:rPr>
                <w:sz w:val="24"/>
                <w:lang w:val="ru-RU"/>
              </w:rPr>
            </w:pPr>
          </w:p>
          <w:p w:rsidR="002E782E" w:rsidRPr="002E782E" w:rsidRDefault="002E782E" w:rsidP="002E782E">
            <w:pPr>
              <w:spacing w:after="0" w:line="230" w:lineRule="auto"/>
              <w:ind w:left="31" w:firstLine="0"/>
              <w:jc w:val="center"/>
              <w:rPr>
                <w:lang w:val="ru-RU"/>
              </w:rPr>
            </w:pPr>
            <w:r w:rsidRPr="002E782E">
              <w:rPr>
                <w:sz w:val="24"/>
                <w:lang w:val="ru-RU"/>
              </w:rPr>
              <w:t>Предельная</w:t>
            </w:r>
            <w:r w:rsidR="00635522">
              <w:rPr>
                <w:sz w:val="24"/>
                <w:lang w:val="ru-RU"/>
              </w:rPr>
              <w:t xml:space="preserve"> стоимость работ по капитальному ремонту</w:t>
            </w:r>
          </w:p>
          <w:p w:rsidR="002E782E" w:rsidRPr="00635522" w:rsidRDefault="002E782E" w:rsidP="002E782E">
            <w:pPr>
              <w:spacing w:after="0" w:line="259" w:lineRule="auto"/>
              <w:ind w:left="346" w:firstLine="0"/>
              <w:jc w:val="center"/>
              <w:rPr>
                <w:lang w:val="ru-RU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5522" w:rsidRDefault="00635522" w:rsidP="00635522">
            <w:pPr>
              <w:spacing w:after="0" w:line="259" w:lineRule="auto"/>
              <w:ind w:left="0" w:firstLine="254"/>
              <w:jc w:val="center"/>
              <w:rPr>
                <w:sz w:val="24"/>
                <w:lang w:val="ru-RU"/>
              </w:rPr>
            </w:pPr>
          </w:p>
          <w:p w:rsidR="00635522" w:rsidRDefault="00635522" w:rsidP="00635522">
            <w:pPr>
              <w:spacing w:after="0" w:line="259" w:lineRule="auto"/>
              <w:ind w:left="0" w:firstLine="254"/>
              <w:jc w:val="center"/>
              <w:rPr>
                <w:sz w:val="24"/>
                <w:lang w:val="ru-RU"/>
              </w:rPr>
            </w:pPr>
          </w:p>
          <w:p w:rsidR="002E782E" w:rsidRPr="00635522" w:rsidRDefault="002E782E" w:rsidP="00635522">
            <w:pPr>
              <w:spacing w:after="0" w:line="259" w:lineRule="auto"/>
              <w:ind w:left="0" w:firstLine="254"/>
              <w:jc w:val="center"/>
              <w:rPr>
                <w:lang w:val="ru-RU"/>
              </w:rPr>
            </w:pPr>
            <w:r w:rsidRPr="002E782E">
              <w:rPr>
                <w:sz w:val="24"/>
              </w:rPr>
              <w:t>Источник финансирован</w:t>
            </w:r>
            <w:r w:rsidR="00635522">
              <w:rPr>
                <w:sz w:val="24"/>
                <w:lang w:val="ru-RU"/>
              </w:rPr>
              <w:t>ия</w:t>
            </w:r>
          </w:p>
        </w:tc>
      </w:tr>
      <w:tr w:rsidR="00171597" w:rsidRPr="00F45350" w:rsidTr="00635522">
        <w:trPr>
          <w:trHeight w:val="1095"/>
        </w:trPr>
        <w:tc>
          <w:tcPr>
            <w:tcW w:w="359" w:type="dxa"/>
            <w:vMerge w:val="restart"/>
          </w:tcPr>
          <w:p w:rsidR="00172B85" w:rsidRDefault="00172B85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172B85" w:rsidRDefault="00172B85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172B85" w:rsidRDefault="00172B85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172B85" w:rsidRDefault="00172B85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172B85" w:rsidRDefault="00172B85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2E782E" w:rsidRPr="0091272A" w:rsidRDefault="00171597" w:rsidP="00172B85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36" w:type="dxa"/>
            <w:vMerge w:val="restart"/>
          </w:tcPr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786F18" w:rsidRDefault="00786F18" w:rsidP="00171597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</w:p>
          <w:p w:rsidR="00786F18" w:rsidRDefault="00786F18" w:rsidP="00171597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</w:p>
          <w:p w:rsidR="00171597" w:rsidRPr="0091272A" w:rsidRDefault="00171597" w:rsidP="00171597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п.</w:t>
            </w:r>
            <w:r w:rsidR="00786F18">
              <w:rPr>
                <w:sz w:val="24"/>
                <w:szCs w:val="24"/>
                <w:lang w:val="ru-RU"/>
              </w:rPr>
              <w:t xml:space="preserve"> </w:t>
            </w:r>
            <w:r w:rsidRPr="0091272A">
              <w:rPr>
                <w:sz w:val="24"/>
                <w:szCs w:val="24"/>
                <w:lang w:val="ru-RU"/>
              </w:rPr>
              <w:t>Дзержинского,</w:t>
            </w:r>
          </w:p>
          <w:p w:rsidR="002E782E" w:rsidRPr="0091272A" w:rsidRDefault="00171597" w:rsidP="00171597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ул.</w:t>
            </w:r>
            <w:r w:rsidR="00786F18">
              <w:rPr>
                <w:sz w:val="24"/>
                <w:szCs w:val="24"/>
                <w:lang w:val="ru-RU"/>
              </w:rPr>
              <w:t xml:space="preserve"> </w:t>
            </w:r>
            <w:r w:rsidRPr="0091272A">
              <w:rPr>
                <w:sz w:val="24"/>
                <w:szCs w:val="24"/>
                <w:lang w:val="ru-RU"/>
              </w:rPr>
              <w:t>Лужская, д.7.</w:t>
            </w:r>
          </w:p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E782E" w:rsidRPr="0091272A" w:rsidRDefault="00AF40CC" w:rsidP="00AF40CC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Капитальный ремонт внутридомовых систем электроснабжения</w:t>
            </w:r>
          </w:p>
        </w:tc>
        <w:tc>
          <w:tcPr>
            <w:tcW w:w="1559" w:type="dxa"/>
          </w:tcPr>
          <w:p w:rsidR="002E782E" w:rsidRPr="0091272A" w:rsidRDefault="00993557" w:rsidP="0099355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2E782E">
              <w:rPr>
                <w:sz w:val="24"/>
                <w:szCs w:val="24"/>
              </w:rPr>
              <w:t>2024-2025</w:t>
            </w:r>
          </w:p>
        </w:tc>
        <w:tc>
          <w:tcPr>
            <w:tcW w:w="1763" w:type="dxa"/>
          </w:tcPr>
          <w:p w:rsidR="002E782E" w:rsidRPr="0091272A" w:rsidRDefault="00993557" w:rsidP="0099355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690 707,00</w:t>
            </w:r>
          </w:p>
        </w:tc>
        <w:tc>
          <w:tcPr>
            <w:tcW w:w="1777" w:type="dxa"/>
            <w:vMerge w:val="restart"/>
          </w:tcPr>
          <w:p w:rsidR="002E782E" w:rsidRPr="001B4648" w:rsidRDefault="00993557" w:rsidP="00993557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  <w:lang w:val="ru-RU"/>
              </w:rPr>
            </w:pPr>
            <w:r w:rsidRPr="002E782E">
              <w:rPr>
                <w:sz w:val="20"/>
                <w:szCs w:val="20"/>
                <w:lang w:val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171597" w:rsidTr="00635522">
        <w:trPr>
          <w:trHeight w:val="990"/>
        </w:trPr>
        <w:tc>
          <w:tcPr>
            <w:tcW w:w="359" w:type="dxa"/>
            <w:vMerge/>
          </w:tcPr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vMerge/>
          </w:tcPr>
          <w:p w:rsidR="002E782E" w:rsidRPr="0091272A" w:rsidRDefault="002E782E" w:rsidP="002E782E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E782E" w:rsidRPr="0091272A" w:rsidRDefault="00993557" w:rsidP="0099355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Осуществление строительного контроля</w:t>
            </w:r>
          </w:p>
        </w:tc>
        <w:tc>
          <w:tcPr>
            <w:tcW w:w="1559" w:type="dxa"/>
          </w:tcPr>
          <w:p w:rsidR="002E782E" w:rsidRPr="0091272A" w:rsidRDefault="00993557" w:rsidP="0099355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2E782E">
              <w:rPr>
                <w:sz w:val="24"/>
                <w:szCs w:val="24"/>
              </w:rPr>
              <w:t>2024-2025</w:t>
            </w:r>
          </w:p>
        </w:tc>
        <w:tc>
          <w:tcPr>
            <w:tcW w:w="1763" w:type="dxa"/>
          </w:tcPr>
          <w:p w:rsidR="002E782E" w:rsidRPr="0091272A" w:rsidRDefault="00993557" w:rsidP="0099355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14 781,13</w:t>
            </w:r>
          </w:p>
        </w:tc>
        <w:tc>
          <w:tcPr>
            <w:tcW w:w="1777" w:type="dxa"/>
            <w:vMerge/>
          </w:tcPr>
          <w:p w:rsidR="002E782E" w:rsidRDefault="002E782E" w:rsidP="002E782E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</w:tc>
      </w:tr>
      <w:tr w:rsidR="00EF3CE1" w:rsidRPr="00F45350" w:rsidTr="00635522">
        <w:trPr>
          <w:trHeight w:val="1050"/>
        </w:trPr>
        <w:tc>
          <w:tcPr>
            <w:tcW w:w="359" w:type="dxa"/>
            <w:vMerge w:val="restart"/>
          </w:tcPr>
          <w:p w:rsidR="00172B85" w:rsidRDefault="00172B85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  <w:p w:rsidR="00172B85" w:rsidRDefault="00172B85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  <w:p w:rsidR="00172B85" w:rsidRDefault="00172B85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  <w:p w:rsidR="00172B85" w:rsidRDefault="00172B85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  <w:p w:rsidR="00EF3CE1" w:rsidRDefault="00EF3CE1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36" w:type="dxa"/>
            <w:vMerge w:val="restart"/>
          </w:tcPr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786F18" w:rsidRDefault="00786F18" w:rsidP="00EF3CE1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</w:p>
          <w:p w:rsidR="00786F18" w:rsidRDefault="00786F18" w:rsidP="00EF3CE1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</w:p>
          <w:p w:rsidR="00EF3CE1" w:rsidRPr="0091272A" w:rsidRDefault="00EF3CE1" w:rsidP="00EF3CE1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п.</w:t>
            </w:r>
            <w:r w:rsidR="00786F18">
              <w:rPr>
                <w:sz w:val="24"/>
                <w:szCs w:val="24"/>
                <w:lang w:val="ru-RU"/>
              </w:rPr>
              <w:t xml:space="preserve"> </w:t>
            </w:r>
            <w:r w:rsidRPr="0091272A">
              <w:rPr>
                <w:sz w:val="24"/>
                <w:szCs w:val="24"/>
                <w:lang w:val="ru-RU"/>
              </w:rPr>
              <w:t>Дзержинского,</w:t>
            </w:r>
          </w:p>
          <w:p w:rsidR="00EF3CE1" w:rsidRPr="0091272A" w:rsidRDefault="00EF3CE1" w:rsidP="00EF3CE1">
            <w:pPr>
              <w:spacing w:after="0" w:line="259" w:lineRule="auto"/>
              <w:ind w:left="0" w:right="4" w:firstLine="0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ул.</w:t>
            </w:r>
            <w:r w:rsidR="00786F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Новая, д.6</w:t>
            </w:r>
            <w:r w:rsidRPr="0091272A">
              <w:rPr>
                <w:sz w:val="24"/>
                <w:szCs w:val="24"/>
                <w:lang w:val="ru-RU"/>
              </w:rPr>
              <w:t>.</w:t>
            </w:r>
          </w:p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Капитальный ремонт внутридомовых систем электроснабжения</w:t>
            </w:r>
          </w:p>
        </w:tc>
        <w:tc>
          <w:tcPr>
            <w:tcW w:w="1559" w:type="dxa"/>
          </w:tcPr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2E782E">
              <w:rPr>
                <w:sz w:val="24"/>
                <w:szCs w:val="24"/>
              </w:rPr>
              <w:t>2024-2025</w:t>
            </w:r>
          </w:p>
        </w:tc>
        <w:tc>
          <w:tcPr>
            <w:tcW w:w="1763" w:type="dxa"/>
          </w:tcPr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3 50</w:t>
            </w:r>
            <w:r w:rsidRPr="0091272A">
              <w:rPr>
                <w:sz w:val="24"/>
                <w:szCs w:val="24"/>
                <w:lang w:val="ru-RU"/>
              </w:rPr>
              <w:t>0 </w:t>
            </w:r>
            <w:r>
              <w:rPr>
                <w:sz w:val="24"/>
                <w:szCs w:val="24"/>
                <w:lang w:val="ru-RU"/>
              </w:rPr>
              <w:t>674</w:t>
            </w:r>
            <w:r w:rsidRPr="0091272A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777" w:type="dxa"/>
            <w:vMerge w:val="restart"/>
          </w:tcPr>
          <w:p w:rsidR="00EF3CE1" w:rsidRPr="001B4648" w:rsidRDefault="00EF3CE1" w:rsidP="00EF3CE1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  <w:lang w:val="ru-RU"/>
              </w:rPr>
            </w:pPr>
            <w:r w:rsidRPr="002E782E">
              <w:rPr>
                <w:sz w:val="20"/>
                <w:szCs w:val="20"/>
                <w:lang w:val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EF3CE1" w:rsidTr="00635522">
        <w:trPr>
          <w:trHeight w:val="1020"/>
        </w:trPr>
        <w:tc>
          <w:tcPr>
            <w:tcW w:w="359" w:type="dxa"/>
            <w:vMerge/>
          </w:tcPr>
          <w:p w:rsidR="00EF3CE1" w:rsidRDefault="00EF3CE1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</w:tc>
        <w:tc>
          <w:tcPr>
            <w:tcW w:w="2036" w:type="dxa"/>
            <w:vMerge/>
          </w:tcPr>
          <w:p w:rsidR="00EF3CE1" w:rsidRPr="0091272A" w:rsidRDefault="00EF3CE1" w:rsidP="00EF3CE1">
            <w:pPr>
              <w:spacing w:after="0" w:line="259" w:lineRule="auto"/>
              <w:ind w:left="0" w:right="4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F3CE1" w:rsidRDefault="00EF3CE1" w:rsidP="00EF3CE1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91272A">
              <w:rPr>
                <w:sz w:val="24"/>
                <w:szCs w:val="24"/>
                <w:lang w:val="ru-RU"/>
              </w:rPr>
              <w:t>Осуществление строительного контроля</w:t>
            </w:r>
          </w:p>
        </w:tc>
        <w:tc>
          <w:tcPr>
            <w:tcW w:w="1559" w:type="dxa"/>
          </w:tcPr>
          <w:p w:rsidR="00EF3CE1" w:rsidRDefault="00EF3CE1" w:rsidP="00786F18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E782E">
              <w:rPr>
                <w:sz w:val="24"/>
                <w:szCs w:val="24"/>
              </w:rPr>
              <w:t>2024-2025</w:t>
            </w:r>
          </w:p>
        </w:tc>
        <w:tc>
          <w:tcPr>
            <w:tcW w:w="1763" w:type="dxa"/>
          </w:tcPr>
          <w:p w:rsidR="00EF3CE1" w:rsidRDefault="00EF3CE1" w:rsidP="00786F18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91272A">
              <w:rPr>
                <w:sz w:val="24"/>
                <w:szCs w:val="24"/>
                <w:lang w:val="ru-RU"/>
              </w:rPr>
              <w:t>4 </w:t>
            </w:r>
            <w:r>
              <w:rPr>
                <w:sz w:val="24"/>
                <w:szCs w:val="24"/>
                <w:lang w:val="ru-RU"/>
              </w:rPr>
              <w:t>914</w:t>
            </w:r>
            <w:r w:rsidRPr="0091272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777" w:type="dxa"/>
            <w:vMerge/>
          </w:tcPr>
          <w:p w:rsidR="00EF3CE1" w:rsidRDefault="00EF3CE1" w:rsidP="00EF3CE1">
            <w:pPr>
              <w:spacing w:after="0" w:line="259" w:lineRule="auto"/>
              <w:ind w:left="0" w:right="4" w:firstLine="0"/>
              <w:jc w:val="right"/>
              <w:rPr>
                <w:lang w:val="ru-RU"/>
              </w:rPr>
            </w:pPr>
          </w:p>
        </w:tc>
      </w:tr>
    </w:tbl>
    <w:p w:rsidR="002E782E" w:rsidRPr="002E782E" w:rsidRDefault="002E782E" w:rsidP="002E782E">
      <w:pPr>
        <w:spacing w:after="0" w:line="259" w:lineRule="auto"/>
        <w:ind w:left="10" w:right="4" w:hanging="10"/>
        <w:jc w:val="right"/>
        <w:rPr>
          <w:lang w:val="ru-RU"/>
        </w:rPr>
      </w:pPr>
    </w:p>
    <w:p w:rsidR="002E782E" w:rsidRDefault="002E782E">
      <w:pPr>
        <w:rPr>
          <w:lang w:val="ru-RU"/>
        </w:rPr>
      </w:pPr>
    </w:p>
    <w:p w:rsidR="002E782E" w:rsidRDefault="002E782E">
      <w:pPr>
        <w:rPr>
          <w:lang w:val="ru-RU"/>
        </w:rPr>
      </w:pPr>
    </w:p>
    <w:p w:rsidR="002E782E" w:rsidRPr="00B03B33" w:rsidRDefault="002E782E" w:rsidP="007D1B4E">
      <w:pPr>
        <w:ind w:left="0" w:firstLine="0"/>
        <w:rPr>
          <w:lang w:val="ru-RU"/>
        </w:rPr>
      </w:pPr>
    </w:p>
    <w:sectPr w:rsidR="002E782E" w:rsidRPr="00B0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62" w:rsidRDefault="003F0862" w:rsidP="002E782E">
      <w:pPr>
        <w:spacing w:after="0" w:line="240" w:lineRule="auto"/>
      </w:pPr>
      <w:r>
        <w:separator/>
      </w:r>
    </w:p>
  </w:endnote>
  <w:endnote w:type="continuationSeparator" w:id="0">
    <w:p w:rsidR="003F0862" w:rsidRDefault="003F0862" w:rsidP="002E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62" w:rsidRDefault="003F0862" w:rsidP="002E782E">
      <w:pPr>
        <w:spacing w:after="0" w:line="240" w:lineRule="auto"/>
      </w:pPr>
      <w:r>
        <w:separator/>
      </w:r>
    </w:p>
  </w:footnote>
  <w:footnote w:type="continuationSeparator" w:id="0">
    <w:p w:rsidR="003F0862" w:rsidRDefault="003F0862" w:rsidP="002E7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B9B"/>
    <w:multiLevelType w:val="hybridMultilevel"/>
    <w:tmpl w:val="79A2B0B6"/>
    <w:lvl w:ilvl="0" w:tplc="A6F6A44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7E172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88EACE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EA1EB4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D0D816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19E1BC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6C2760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10BC62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8CB8E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B3526"/>
    <w:multiLevelType w:val="multilevel"/>
    <w:tmpl w:val="4DC02C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61"/>
    <w:rsid w:val="00035C92"/>
    <w:rsid w:val="0015659F"/>
    <w:rsid w:val="00171597"/>
    <w:rsid w:val="00172B85"/>
    <w:rsid w:val="001B4648"/>
    <w:rsid w:val="002E782E"/>
    <w:rsid w:val="0030349C"/>
    <w:rsid w:val="003C405C"/>
    <w:rsid w:val="003F0862"/>
    <w:rsid w:val="004178C2"/>
    <w:rsid w:val="004308BE"/>
    <w:rsid w:val="0049254A"/>
    <w:rsid w:val="004F04FB"/>
    <w:rsid w:val="00536D9B"/>
    <w:rsid w:val="005E6E20"/>
    <w:rsid w:val="00621CEA"/>
    <w:rsid w:val="00635522"/>
    <w:rsid w:val="00674E34"/>
    <w:rsid w:val="00681DF9"/>
    <w:rsid w:val="00685E5E"/>
    <w:rsid w:val="00786F18"/>
    <w:rsid w:val="007D1B4E"/>
    <w:rsid w:val="00902659"/>
    <w:rsid w:val="00911795"/>
    <w:rsid w:val="0091272A"/>
    <w:rsid w:val="00993557"/>
    <w:rsid w:val="009F7338"/>
    <w:rsid w:val="00AF40CC"/>
    <w:rsid w:val="00B03B33"/>
    <w:rsid w:val="00B062D4"/>
    <w:rsid w:val="00C80108"/>
    <w:rsid w:val="00CC1760"/>
    <w:rsid w:val="00D536F2"/>
    <w:rsid w:val="00DF7C5E"/>
    <w:rsid w:val="00E002C9"/>
    <w:rsid w:val="00EF3CE1"/>
    <w:rsid w:val="00F45350"/>
    <w:rsid w:val="00F96001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ED9E"/>
  <w15:chartTrackingRefBased/>
  <w15:docId w15:val="{95D8B6E7-4914-4E0E-8FD2-802D3B0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5E"/>
    <w:pPr>
      <w:spacing w:after="4" w:line="252" w:lineRule="auto"/>
      <w:ind w:left="62" w:firstLine="59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">
    <w:name w:val="f12"/>
    <w:rsid w:val="00B03B33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B03B3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4">
    <w:name w:val="header"/>
    <w:basedOn w:val="a"/>
    <w:link w:val="a5"/>
    <w:uiPriority w:val="99"/>
    <w:unhideWhenUsed/>
    <w:rsid w:val="002E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82E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2E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82E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8">
    <w:name w:val="Table Grid"/>
    <w:basedOn w:val="a1"/>
    <w:uiPriority w:val="39"/>
    <w:rsid w:val="002E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C1D1-9EBC-44D1-88F6-5EA31CE7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2024-10-31T12:51:00Z</dcterms:created>
  <dcterms:modified xsi:type="dcterms:W3CDTF">2024-11-01T07:42:00Z</dcterms:modified>
</cp:coreProperties>
</file>