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0A" w:rsidRPr="00D943E3" w:rsidRDefault="00065F0A" w:rsidP="00065F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943E3">
        <w:rPr>
          <w:rFonts w:ascii="Times New Roman" w:hAnsi="Times New Roman"/>
          <w:sz w:val="24"/>
          <w:szCs w:val="24"/>
        </w:rPr>
        <w:t>АДМИНИСТРАЦИЯ</w:t>
      </w:r>
    </w:p>
    <w:p w:rsidR="00065F0A" w:rsidRPr="00D943E3" w:rsidRDefault="00065F0A" w:rsidP="00065F0A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943E3">
        <w:rPr>
          <w:rFonts w:ascii="Times New Roman" w:hAnsi="Times New Roman"/>
          <w:sz w:val="24"/>
          <w:szCs w:val="24"/>
        </w:rPr>
        <w:t>ДЗЕРЖИНСКОГО СЕЛЬСКОГО ПОСЕЛЕНИЯ</w:t>
      </w:r>
    </w:p>
    <w:p w:rsidR="00065F0A" w:rsidRPr="00D943E3" w:rsidRDefault="00065F0A" w:rsidP="00065F0A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943E3">
        <w:rPr>
          <w:rFonts w:ascii="Times New Roman" w:hAnsi="Times New Roman"/>
          <w:sz w:val="24"/>
          <w:szCs w:val="24"/>
        </w:rPr>
        <w:t>ЛУЖСКОГО РАЙОНА ЛЕНИНГРАДСКОЙ ОБЛАСТИ</w:t>
      </w:r>
    </w:p>
    <w:p w:rsidR="00065F0A" w:rsidRPr="00D943E3" w:rsidRDefault="00065F0A" w:rsidP="00065F0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65F0A" w:rsidRPr="00D943E3" w:rsidRDefault="00065F0A" w:rsidP="00065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43E3">
        <w:rPr>
          <w:rFonts w:ascii="Times New Roman" w:hAnsi="Times New Roman"/>
          <w:b/>
          <w:sz w:val="24"/>
          <w:szCs w:val="24"/>
        </w:rPr>
        <w:t>ПОСТАНОВЛЕНИЕ</w:t>
      </w:r>
    </w:p>
    <w:p w:rsidR="00065F0A" w:rsidRPr="00D943E3" w:rsidRDefault="00065F0A" w:rsidP="00065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5F0A" w:rsidRPr="00B505BD" w:rsidRDefault="00065F0A" w:rsidP="00065F0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943E3">
        <w:rPr>
          <w:rFonts w:ascii="Times New Roman" w:hAnsi="Times New Roman"/>
          <w:b/>
          <w:sz w:val="24"/>
          <w:szCs w:val="24"/>
        </w:rPr>
        <w:t>от «</w:t>
      </w:r>
      <w:r w:rsidR="00EA4400">
        <w:rPr>
          <w:rFonts w:ascii="Times New Roman" w:hAnsi="Times New Roman"/>
          <w:b/>
          <w:sz w:val="24"/>
          <w:szCs w:val="24"/>
        </w:rPr>
        <w:t>28</w:t>
      </w:r>
      <w:r w:rsidRPr="00D943E3">
        <w:rPr>
          <w:rFonts w:ascii="Times New Roman" w:hAnsi="Times New Roman"/>
          <w:b/>
          <w:sz w:val="24"/>
          <w:szCs w:val="24"/>
        </w:rPr>
        <w:t xml:space="preserve">» </w:t>
      </w:r>
      <w:r w:rsidR="00EA4400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43E3">
        <w:rPr>
          <w:rFonts w:ascii="Times New Roman" w:hAnsi="Times New Roman"/>
          <w:b/>
          <w:sz w:val="24"/>
          <w:szCs w:val="24"/>
        </w:rPr>
        <w:t xml:space="preserve"> 202</w:t>
      </w:r>
      <w:r w:rsidR="0069109A">
        <w:rPr>
          <w:rFonts w:ascii="Times New Roman" w:hAnsi="Times New Roman"/>
          <w:b/>
          <w:sz w:val="24"/>
          <w:szCs w:val="24"/>
        </w:rPr>
        <w:t>3</w:t>
      </w:r>
      <w:r w:rsidRPr="00D943E3">
        <w:rPr>
          <w:rFonts w:ascii="Times New Roman" w:hAnsi="Times New Roman"/>
          <w:b/>
          <w:sz w:val="24"/>
          <w:szCs w:val="24"/>
        </w:rPr>
        <w:t xml:space="preserve"> года                    № </w:t>
      </w:r>
      <w:r w:rsidR="00EA4400">
        <w:rPr>
          <w:rFonts w:ascii="Times New Roman" w:hAnsi="Times New Roman"/>
          <w:b/>
          <w:sz w:val="24"/>
          <w:szCs w:val="24"/>
        </w:rPr>
        <w:t>206</w:t>
      </w:r>
    </w:p>
    <w:p w:rsidR="00065F0A" w:rsidRPr="00D943E3" w:rsidRDefault="00065F0A" w:rsidP="00065F0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65F0A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>О</w:t>
      </w:r>
      <w:r w:rsidR="0069109A">
        <w:rPr>
          <w:rFonts w:ascii="Times New Roman" w:hAnsi="Times New Roman"/>
          <w:noProof/>
          <w:sz w:val="24"/>
          <w:szCs w:val="24"/>
        </w:rPr>
        <w:t xml:space="preserve"> внесении изменений в</w:t>
      </w:r>
      <w:r w:rsidRPr="00D943E3">
        <w:rPr>
          <w:rFonts w:ascii="Times New Roman" w:hAnsi="Times New Roman"/>
          <w:noProof/>
          <w:sz w:val="24"/>
          <w:szCs w:val="24"/>
        </w:rPr>
        <w:t xml:space="preserve"> административн</w:t>
      </w:r>
      <w:r w:rsidR="0069109A">
        <w:rPr>
          <w:rFonts w:ascii="Times New Roman" w:hAnsi="Times New Roman"/>
          <w:noProof/>
          <w:sz w:val="24"/>
          <w:szCs w:val="24"/>
        </w:rPr>
        <w:t>ый</w:t>
      </w:r>
      <w:r w:rsidRPr="00D943E3">
        <w:rPr>
          <w:rFonts w:ascii="Times New Roman" w:hAnsi="Times New Roman"/>
          <w:noProof/>
          <w:sz w:val="24"/>
          <w:szCs w:val="24"/>
        </w:rPr>
        <w:t xml:space="preserve"> регламент</w:t>
      </w:r>
    </w:p>
    <w:p w:rsidR="00065F0A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по предоставлению муниципальной услуги</w:t>
      </w:r>
    </w:p>
    <w:p w:rsidR="00065F0A" w:rsidRPr="00B505BD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</w:t>
      </w:r>
      <w:r w:rsidRPr="00D943E3">
        <w:rPr>
          <w:rFonts w:ascii="Times New Roman" w:hAnsi="Times New Roman"/>
          <w:sz w:val="24"/>
          <w:szCs w:val="24"/>
        </w:rPr>
        <w:t>«</w:t>
      </w:r>
      <w:r w:rsidRPr="00065F0A">
        <w:rPr>
          <w:rFonts w:ascii="Times New Roman" w:eastAsia="Calibri" w:hAnsi="Times New Roman" w:cs="Times New Roman"/>
          <w:bCs/>
          <w:sz w:val="24"/>
          <w:szCs w:val="24"/>
        </w:rPr>
        <w:t xml:space="preserve">Заключение, изменение, выдача дубликата </w:t>
      </w:r>
    </w:p>
    <w:p w:rsidR="00065F0A" w:rsidRPr="00065F0A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65F0A">
        <w:rPr>
          <w:rFonts w:ascii="Times New Roman" w:eastAsia="Calibri" w:hAnsi="Times New Roman" w:cs="Times New Roman"/>
          <w:bCs/>
          <w:sz w:val="24"/>
          <w:szCs w:val="24"/>
        </w:rPr>
        <w:t xml:space="preserve">договора социального найма жилого </w:t>
      </w:r>
    </w:p>
    <w:p w:rsidR="00065F0A" w:rsidRPr="00D943E3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065F0A">
        <w:rPr>
          <w:rFonts w:ascii="Times New Roman" w:eastAsia="Calibri" w:hAnsi="Times New Roman" w:cs="Times New Roman"/>
          <w:bCs/>
          <w:sz w:val="24"/>
          <w:szCs w:val="24"/>
        </w:rPr>
        <w:t>помещения муниципального жилищного фонда</w:t>
      </w:r>
      <w:r w:rsidRPr="00D943E3">
        <w:rPr>
          <w:rFonts w:ascii="Times New Roman" w:hAnsi="Times New Roman"/>
          <w:sz w:val="24"/>
          <w:szCs w:val="24"/>
        </w:rPr>
        <w:t>»</w:t>
      </w:r>
    </w:p>
    <w:p w:rsidR="00065F0A" w:rsidRPr="00D943E3" w:rsidRDefault="00065F0A" w:rsidP="00065F0A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69109A" w:rsidRPr="000514A6" w:rsidRDefault="0069109A" w:rsidP="0005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0514A6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приведением  </w:t>
      </w:r>
      <w:r w:rsidRPr="000514A6">
        <w:rPr>
          <w:rFonts w:ascii="Times New Roman" w:hAnsi="Times New Roman" w:cs="Times New Roman"/>
          <w:sz w:val="24"/>
          <w:szCs w:val="24"/>
        </w:rPr>
        <w:t xml:space="preserve">в соответствие с нормами законодательства Российской Федерации и </w:t>
      </w:r>
      <w:r w:rsidR="000514A6" w:rsidRPr="000514A6">
        <w:rPr>
          <w:rFonts w:ascii="Times New Roman" w:hAnsi="Times New Roman" w:cs="Times New Roman"/>
          <w:sz w:val="24"/>
          <w:szCs w:val="24"/>
        </w:rPr>
        <w:t>Постановлением Правительства Ленинградской области от 25.01.2006 № 4 "Об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области"</w:t>
      </w:r>
      <w:r w:rsidR="000514A6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0514A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0514A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0514A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0514A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</w:p>
    <w:p w:rsidR="00065F0A" w:rsidRPr="00D943E3" w:rsidRDefault="00065F0A" w:rsidP="00065F0A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065F0A" w:rsidRPr="00D943E3" w:rsidRDefault="00065F0A" w:rsidP="00065F0A">
      <w:pPr>
        <w:spacing w:line="240" w:lineRule="auto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943E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065F0A" w:rsidRDefault="00B505BD" w:rsidP="00065F0A">
      <w:pPr>
        <w:pStyle w:val="a8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</w:t>
      </w:r>
      <w:r w:rsidR="00065F0A" w:rsidRPr="00D943E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065F0A" w:rsidRPr="00065F0A">
        <w:rPr>
          <w:rFonts w:ascii="Times New Roman" w:eastAsia="Calibri" w:hAnsi="Times New Roman" w:cs="Times New Roman"/>
          <w:bCs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065F0A" w:rsidRPr="00D943E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от 07.10.2022г. № 224 (далее по тексту – Административный регламент):</w:t>
      </w:r>
    </w:p>
    <w:p w:rsidR="00B505BD" w:rsidRDefault="00B505BD" w:rsidP="00B505BD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05BD" w:rsidRDefault="0068720A" w:rsidP="00B505BD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05BD" w:rsidRPr="0069109A">
        <w:rPr>
          <w:rFonts w:ascii="Times New Roman" w:hAnsi="Times New Roman"/>
          <w:sz w:val="24"/>
          <w:szCs w:val="24"/>
        </w:rPr>
        <w:t>1.1.Пункт 2.</w:t>
      </w:r>
      <w:r w:rsidR="000514A6">
        <w:rPr>
          <w:rFonts w:ascii="Times New Roman" w:hAnsi="Times New Roman"/>
          <w:sz w:val="24"/>
          <w:szCs w:val="24"/>
        </w:rPr>
        <w:t>2</w:t>
      </w:r>
      <w:r w:rsidR="00B505BD" w:rsidRPr="0069109A">
        <w:rPr>
          <w:rFonts w:ascii="Times New Roman" w:hAnsi="Times New Roman"/>
          <w:sz w:val="24"/>
          <w:szCs w:val="24"/>
        </w:rPr>
        <w:t>. Административного регламента изложить в новой редакции:</w:t>
      </w:r>
    </w:p>
    <w:p w:rsidR="000514A6" w:rsidRPr="000514A6" w:rsidRDefault="000514A6" w:rsidP="0068720A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0514A6">
        <w:rPr>
          <w:rFonts w:ascii="Times New Roman" w:hAnsi="Times New Roman"/>
          <w:sz w:val="24"/>
          <w:szCs w:val="24"/>
        </w:rPr>
        <w:t>«</w:t>
      </w: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2.2. Муниципальную услугу предоставляет: администрация муниципального образования Дзержинское сельское поселение Ленинградской области.</w:t>
      </w:r>
    </w:p>
    <w:p w:rsidR="000514A6" w:rsidRPr="000514A6" w:rsidRDefault="000514A6" w:rsidP="000514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предоставлении муниципальной услуги участвуют: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05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учреждение Ленинградской области «Многофункциональный центр предоставления государственных и муниципальных услуг» </w:t>
      </w: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МФЦ);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2) Федеральная служба государственной регистрации, кадастра и картографии;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051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Управление по вопросам миграции ГУ МВД России по </w:t>
      </w:r>
      <w:proofErr w:type="gramStart"/>
      <w:r w:rsidRPr="000514A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 w:rsidRPr="000514A6">
        <w:rPr>
          <w:rFonts w:ascii="Times New Roman" w:eastAsia="Calibri" w:hAnsi="Times New Roman" w:cs="Times New Roman"/>
          <w:color w:val="000000"/>
          <w:sz w:val="24"/>
          <w:szCs w:val="24"/>
        </w:rPr>
        <w:t>. Санкт-Петербургу и Ленинградской области.</w:t>
      </w:r>
    </w:p>
    <w:p w:rsidR="000514A6" w:rsidRPr="000514A6" w:rsidRDefault="000514A6" w:rsidP="00051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Министерство внутренних дел Российской Федерации;</w:t>
      </w:r>
    </w:p>
    <w:p w:rsidR="000514A6" w:rsidRPr="000514A6" w:rsidRDefault="000514A6" w:rsidP="00051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Фонд пенсионного и социального страхования Российской Федерации;</w:t>
      </w:r>
    </w:p>
    <w:p w:rsidR="000514A6" w:rsidRPr="000514A6" w:rsidRDefault="000514A6" w:rsidP="000514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4A6">
        <w:rPr>
          <w:rFonts w:ascii="Times New Roman" w:eastAsia="Calibri" w:hAnsi="Times New Roman" w:cs="Times New Roman"/>
          <w:sz w:val="24"/>
          <w:szCs w:val="24"/>
        </w:rPr>
        <w:t>6) орган, осуществляющий пенсионное обеспечение (за исключением Пенсионного фонда);</w:t>
      </w:r>
    </w:p>
    <w:p w:rsidR="000514A6" w:rsidRPr="000514A6" w:rsidRDefault="000514A6" w:rsidP="00051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7) орган государственной службы занятости;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Pr="000514A6">
        <w:rPr>
          <w:rFonts w:ascii="Times New Roman" w:eastAsia="Calibri" w:hAnsi="Times New Roman" w:cs="Times New Roman"/>
          <w:sz w:val="24"/>
          <w:szCs w:val="24"/>
        </w:rPr>
        <w:t>Федеральная налоговая служба;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4A6">
        <w:rPr>
          <w:rFonts w:ascii="Times New Roman" w:eastAsia="Calibri" w:hAnsi="Times New Roman" w:cs="Times New Roman"/>
          <w:sz w:val="24"/>
          <w:szCs w:val="24"/>
        </w:rPr>
        <w:t>9) Федеральная служба судебных приставов;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r w:rsidRPr="000514A6">
        <w:rPr>
          <w:rFonts w:ascii="Times New Roman" w:eastAsia="Calibri" w:hAnsi="Times New Roman" w:cs="Times New Roman"/>
          <w:sz w:val="24"/>
          <w:szCs w:val="24"/>
        </w:rPr>
        <w:t>Федеральная служба исполнения наказаний;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</w:t>
      </w:r>
      <w:r w:rsidRPr="000514A6">
        <w:rPr>
          <w:rFonts w:ascii="Times New Roman" w:eastAsia="Calibri" w:hAnsi="Times New Roman" w:cs="Times New Roman"/>
          <w:sz w:val="24"/>
          <w:szCs w:val="24"/>
        </w:rPr>
        <w:t>Министерство обороны Российской Федерации и подведомственные ему учреждения;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13)</w:t>
      </w:r>
      <w:r w:rsidRPr="000514A6">
        <w:rPr>
          <w:rFonts w:ascii="Times New Roman" w:eastAsia="Calibri" w:hAnsi="Times New Roman" w:cs="Times New Roman"/>
          <w:sz w:val="24"/>
          <w:szCs w:val="24"/>
        </w:rPr>
        <w:t xml:space="preserve"> органы государственной власти Российской Федерации, органы государственной власти Ленинградской области, органы местного самоуправления Ленинградской области;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1) при личной явке: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В ОМСУ; в филиалах, отделах, удаленных рабочих мест ГБУ ЛО «МФЦ»;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без личной явки: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на ПГУ ЛО/ЕПГУ;</w:t>
      </w:r>
    </w:p>
    <w:p w:rsidR="000514A6" w:rsidRPr="000514A6" w:rsidRDefault="000514A6" w:rsidP="000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4A6">
        <w:rPr>
          <w:rFonts w:ascii="Times New Roman" w:hAnsi="Times New Roman" w:cs="Times New Roman"/>
          <w:sz w:val="24"/>
          <w:szCs w:val="24"/>
        </w:rPr>
        <w:t>- почтовым отправлением в ОМСУ;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1) посредством ПГУ ЛО/ЕПГУ – в ОМСУ, МФЦ;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2) по телефону – в ОМСУ, в МФЦ;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посредством сайта ОМСУ – в ОМСУ. </w:t>
      </w:r>
    </w:p>
    <w:p w:rsidR="000514A6" w:rsidRPr="000514A6" w:rsidRDefault="000514A6" w:rsidP="0005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ОМСУ/МФЦ графика приема заявителей</w:t>
      </w:r>
      <w:proofErr w:type="gramStart"/>
      <w:r w:rsidRPr="000514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35F4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proofErr w:type="gramEnd"/>
    </w:p>
    <w:p w:rsidR="00B505BD" w:rsidRPr="0069109A" w:rsidRDefault="0068720A" w:rsidP="00B505BD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05BD" w:rsidRPr="0069109A">
        <w:rPr>
          <w:rFonts w:ascii="Times New Roman" w:hAnsi="Times New Roman"/>
          <w:sz w:val="24"/>
          <w:szCs w:val="24"/>
        </w:rPr>
        <w:t>1.2.П</w:t>
      </w:r>
      <w:r w:rsidR="00135F4A">
        <w:rPr>
          <w:rFonts w:ascii="Times New Roman" w:hAnsi="Times New Roman"/>
          <w:sz w:val="24"/>
          <w:szCs w:val="24"/>
        </w:rPr>
        <w:t>одп</w:t>
      </w:r>
      <w:r w:rsidR="00B505BD" w:rsidRPr="0069109A">
        <w:rPr>
          <w:rFonts w:ascii="Times New Roman" w:hAnsi="Times New Roman"/>
          <w:sz w:val="24"/>
          <w:szCs w:val="24"/>
        </w:rPr>
        <w:t xml:space="preserve">ункт </w:t>
      </w:r>
      <w:r w:rsidR="00135F4A">
        <w:rPr>
          <w:rFonts w:ascii="Times New Roman" w:hAnsi="Times New Roman"/>
          <w:sz w:val="24"/>
          <w:szCs w:val="24"/>
        </w:rPr>
        <w:t xml:space="preserve"> 2) пункта </w:t>
      </w:r>
      <w:r w:rsidR="00B505BD" w:rsidRPr="0069109A">
        <w:rPr>
          <w:rFonts w:ascii="Times New Roman" w:hAnsi="Times New Roman"/>
          <w:sz w:val="24"/>
          <w:szCs w:val="24"/>
        </w:rPr>
        <w:t>2.7. Административного регламента изложить в новой редакции:</w:t>
      </w:r>
    </w:p>
    <w:p w:rsidR="00135F4A" w:rsidRPr="00135F4A" w:rsidRDefault="00B505BD" w:rsidP="0013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4A">
        <w:rPr>
          <w:rFonts w:ascii="Times New Roman" w:hAnsi="Times New Roman"/>
          <w:sz w:val="24"/>
          <w:szCs w:val="24"/>
        </w:rPr>
        <w:t>«</w:t>
      </w:r>
      <w:r w:rsidRPr="00135F4A">
        <w:rPr>
          <w:rFonts w:ascii="Times New Roman" w:eastAsia="Calibri" w:hAnsi="Times New Roman" w:cs="Times New Roman"/>
          <w:sz w:val="24"/>
          <w:szCs w:val="24"/>
        </w:rPr>
        <w:t>2</w:t>
      </w:r>
      <w:r w:rsidR="00135F4A" w:rsidRPr="00135F4A">
        <w:rPr>
          <w:rFonts w:ascii="Times New Roman" w:hAnsi="Times New Roman" w:cs="Times New Roman"/>
          <w:sz w:val="24"/>
          <w:szCs w:val="24"/>
        </w:rPr>
        <w:t xml:space="preserve"> в Фонде пенсионного и социального страхования Российской Федерации</w:t>
      </w:r>
      <w:r w:rsidR="00135F4A" w:rsidRPr="00135F4A">
        <w:rPr>
          <w:rFonts w:ascii="Times New Roman" w:eastAsia="Calibri" w:hAnsi="Times New Roman" w:cs="Times New Roman"/>
          <w:sz w:val="24"/>
          <w:szCs w:val="24"/>
        </w:rPr>
        <w:t xml:space="preserve"> (по услуге 1.2.1):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 xml:space="preserve">сведения о получении страхового номера индивидуального лицевого счета; 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Pr="00135F4A">
        <w:rPr>
          <w:rFonts w:ascii="Times New Roman" w:hAnsi="Times New Roman" w:cs="Times New Roman"/>
          <w:sz w:val="24"/>
          <w:szCs w:val="24"/>
        </w:rPr>
        <w:t xml:space="preserve">данных лицевого счета по предоставленному страховому номеру индивидуального лицевого счета (СНИЛС) </w:t>
      </w:r>
      <w:r w:rsidRPr="00135F4A"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  <w:t xml:space="preserve">в системе обязательного пенсионного страхования. </w:t>
      </w:r>
      <w:r w:rsidRPr="00135F4A">
        <w:rPr>
          <w:rFonts w:ascii="Times New Roman" w:hAnsi="Times New Roman" w:cs="Times New Roman"/>
          <w:sz w:val="24"/>
          <w:szCs w:val="24"/>
        </w:rPr>
        <w:t xml:space="preserve">Представляется на заявителя и каждого из членов его семьи; 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>сведения о  получении (назначении) пенсии и сроков назначения пенсии;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 w:rsidRPr="00135F4A">
        <w:rPr>
          <w:rFonts w:ascii="Times New Roman" w:hAnsi="Times New Roman" w:cs="Times New Roman"/>
          <w:sz w:val="24"/>
          <w:szCs w:val="24"/>
        </w:rPr>
        <w:t xml:space="preserve"> размере пенсии и иных выплатах;</w:t>
      </w:r>
    </w:p>
    <w:p w:rsidR="00135F4A" w:rsidRPr="00135F4A" w:rsidRDefault="00135F4A" w:rsidP="00135F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 w:rsidRPr="0013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получении (неполучении, прекращении получения) ежемесячной денежной выплаты из федерального бюджета и сроков ее назначения </w:t>
      </w:r>
      <w:r w:rsidRPr="00135F4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  <w:t>(при технической реализации)</w:t>
      </w:r>
      <w:r w:rsidRPr="00135F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F4A" w:rsidRPr="00135F4A" w:rsidRDefault="00135F4A" w:rsidP="00135F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 w:rsidRPr="00135F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сведения из ФГИС ФРИ об установлении (продлении) инвалидности </w:t>
      </w:r>
      <w:r w:rsidRPr="00135F4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  <w:t>(при технической реализации)</w:t>
      </w:r>
      <w:r w:rsidRPr="00135F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>сведения о трудовой деятельности, предусмотренные трудовым кодексом РФ (при наличии) (при технической реализации);</w:t>
      </w:r>
    </w:p>
    <w:p w:rsidR="00B505BD" w:rsidRDefault="00135F4A" w:rsidP="00135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>сведения о заработной плате или доходе, на которые начислены страховые взносы (при технической реализации)</w:t>
      </w:r>
      <w:proofErr w:type="gramStart"/>
      <w:r w:rsidRPr="00135F4A">
        <w:rPr>
          <w:rFonts w:ascii="Times New Roman" w:eastAsia="Calibri" w:hAnsi="Times New Roman" w:cs="Times New Roman"/>
          <w:sz w:val="24"/>
          <w:szCs w:val="24"/>
        </w:rPr>
        <w:t>;</w:t>
      </w:r>
      <w:r w:rsidR="00B505BD" w:rsidRPr="00135F4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proofErr w:type="gramEnd"/>
    </w:p>
    <w:p w:rsidR="00135F4A" w:rsidRDefault="00135F4A" w:rsidP="00135F4A">
      <w:pPr>
        <w:tabs>
          <w:tab w:val="left" w:pos="567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135F4A">
        <w:rPr>
          <w:rFonts w:ascii="Times New Roman" w:hAnsi="Times New Roman"/>
          <w:sz w:val="24"/>
          <w:szCs w:val="24"/>
        </w:rPr>
        <w:t xml:space="preserve">Подпункт </w:t>
      </w:r>
      <w:r>
        <w:rPr>
          <w:rFonts w:ascii="Times New Roman" w:hAnsi="Times New Roman"/>
          <w:sz w:val="24"/>
          <w:szCs w:val="24"/>
        </w:rPr>
        <w:t xml:space="preserve"> 6</w:t>
      </w:r>
      <w:r w:rsidRPr="00135F4A">
        <w:rPr>
          <w:rFonts w:ascii="Times New Roman" w:hAnsi="Times New Roman"/>
          <w:sz w:val="24"/>
          <w:szCs w:val="24"/>
        </w:rPr>
        <w:t>) пункта 2.7. Административного регламента изложить в новой редакции: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35F4A">
        <w:rPr>
          <w:rFonts w:ascii="Times New Roman" w:hAnsi="Times New Roman" w:cs="Times New Roman"/>
          <w:sz w:val="24"/>
          <w:szCs w:val="24"/>
        </w:rPr>
        <w:t>«</w:t>
      </w:r>
      <w:r w:rsidRPr="00135F4A">
        <w:rPr>
          <w:rFonts w:ascii="Times New Roman" w:eastAsia="Calibri" w:hAnsi="Times New Roman" w:cs="Times New Roman"/>
          <w:sz w:val="24"/>
          <w:szCs w:val="24"/>
        </w:rPr>
        <w:t>6) в органе Федеральной налоговой службы (по услуге 1.2.1):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 w:rsidRPr="00135F4A">
        <w:rPr>
          <w:rFonts w:ascii="Times New Roman" w:hAnsi="Times New Roman" w:cs="Times New Roman"/>
          <w:sz w:val="24"/>
          <w:szCs w:val="24"/>
        </w:rPr>
        <w:t>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</w:t>
      </w:r>
      <w:r w:rsidRPr="00135F4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4A">
        <w:rPr>
          <w:rFonts w:ascii="Times New Roman" w:hAnsi="Times New Roman" w:cs="Times New Roman"/>
          <w:sz w:val="24"/>
          <w:szCs w:val="24"/>
        </w:rPr>
        <w:t>информация о суммах выплаченных физическому лицу процентов по вкладам</w:t>
      </w:r>
      <w:r w:rsidRPr="00135F4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>сведения из декларации о доходах физических лиц 3-НДФЛ;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5F4A">
        <w:rPr>
          <w:rFonts w:ascii="Times New Roman" w:hAnsi="Times New Roman" w:cs="Times New Roman"/>
          <w:sz w:val="24"/>
          <w:szCs w:val="24"/>
        </w:rPr>
        <w:t>Сведения о суммах выплат и иных вознаграждений физического лица на основании поступившей месячной налоговой отчетности «Персонифицированные сведения физического лица»;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>сведения об ИНН физического лица на основании полных паспортных данных;</w:t>
      </w:r>
    </w:p>
    <w:p w:rsidR="00135F4A" w:rsidRPr="00135F4A" w:rsidRDefault="00135F4A" w:rsidP="00135F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>информация о фактах регистрации автомототранспортных средств и сведений об их владельцах в ФНС России;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135F4A" w:rsidRPr="00135F4A" w:rsidRDefault="00135F4A" w:rsidP="00135F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35F4A">
        <w:rPr>
          <w:rFonts w:ascii="Times New Roman" w:eastAsia="Calibri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</w:t>
      </w:r>
      <w:proofErr w:type="gramStart"/>
      <w:r w:rsidRPr="00135F4A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</w:p>
    <w:p w:rsidR="00065F0A" w:rsidRPr="00D943E3" w:rsidRDefault="00B505BD" w:rsidP="00065F0A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2</w:t>
      </w:r>
      <w:r w:rsidR="00065F0A" w:rsidRPr="00D943E3">
        <w:rPr>
          <w:rFonts w:ascii="Times New Roman" w:hAnsi="Times New Roman"/>
          <w:spacing w:val="5"/>
          <w:sz w:val="24"/>
          <w:szCs w:val="24"/>
        </w:rPr>
        <w:t xml:space="preserve">. </w:t>
      </w:r>
      <w:r w:rsidR="00065F0A" w:rsidRPr="00D943E3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65F0A" w:rsidRPr="00D943E3" w:rsidRDefault="00065F0A" w:rsidP="00065F0A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065F0A" w:rsidRPr="00D943E3" w:rsidRDefault="00065F0A" w:rsidP="00065F0A">
      <w:pPr>
        <w:pStyle w:val="af1"/>
        <w:tabs>
          <w:tab w:val="left" w:pos="567"/>
        </w:tabs>
        <w:contextualSpacing/>
        <w:rPr>
          <w:szCs w:val="24"/>
        </w:rPr>
      </w:pPr>
      <w:r w:rsidRPr="00D943E3">
        <w:rPr>
          <w:szCs w:val="24"/>
        </w:rPr>
        <w:t>Глава администрации</w:t>
      </w:r>
    </w:p>
    <w:p w:rsidR="00065F0A" w:rsidRPr="00D943E3" w:rsidRDefault="00065F0A" w:rsidP="00065F0A">
      <w:pPr>
        <w:pStyle w:val="af1"/>
        <w:contextualSpacing/>
        <w:rPr>
          <w:szCs w:val="24"/>
        </w:rPr>
      </w:pPr>
      <w:r w:rsidRPr="00D943E3">
        <w:rPr>
          <w:szCs w:val="24"/>
        </w:rPr>
        <w:t>Дзержинского сельского поселения</w:t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  <w:t xml:space="preserve">М. П. </w:t>
      </w:r>
      <w:proofErr w:type="spellStart"/>
      <w:r w:rsidRPr="00D943E3">
        <w:rPr>
          <w:szCs w:val="24"/>
        </w:rPr>
        <w:t>Курчанов</w:t>
      </w:r>
      <w:proofErr w:type="spellEnd"/>
    </w:p>
    <w:p w:rsidR="00065F0A" w:rsidRDefault="00065F0A" w:rsidP="00065F0A">
      <w:pPr>
        <w:pStyle w:val="af1"/>
        <w:contextualSpacing/>
        <w:rPr>
          <w:szCs w:val="24"/>
        </w:rPr>
      </w:pPr>
    </w:p>
    <w:p w:rsidR="00065F0A" w:rsidRPr="00D943E3" w:rsidRDefault="0068720A" w:rsidP="0068720A">
      <w:pPr>
        <w:pStyle w:val="af1"/>
        <w:contextualSpacing/>
        <w:rPr>
          <w:color w:val="000000"/>
          <w:spacing w:val="1"/>
          <w:szCs w:val="24"/>
        </w:rPr>
      </w:pPr>
      <w:r>
        <w:rPr>
          <w:szCs w:val="24"/>
        </w:rPr>
        <w:t>Р</w:t>
      </w:r>
      <w:r w:rsidR="00065F0A" w:rsidRPr="00D943E3">
        <w:rPr>
          <w:szCs w:val="24"/>
        </w:rPr>
        <w:t>азослано: в дело, прокуратура</w:t>
      </w:r>
      <w:r>
        <w:rPr>
          <w:szCs w:val="24"/>
        </w:rPr>
        <w:t xml:space="preserve"> </w:t>
      </w:r>
    </w:p>
    <w:sectPr w:rsidR="00065F0A" w:rsidRPr="00D943E3" w:rsidSect="00275A05">
      <w:headerReference w:type="default" r:id="rId8"/>
      <w:pgSz w:w="11906" w:h="16838"/>
      <w:pgMar w:top="530" w:right="850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A0" w:rsidRDefault="00B918A0" w:rsidP="000659A6">
      <w:pPr>
        <w:spacing w:after="0" w:line="240" w:lineRule="auto"/>
      </w:pPr>
      <w:r>
        <w:separator/>
      </w:r>
    </w:p>
  </w:endnote>
  <w:endnote w:type="continuationSeparator" w:id="0">
    <w:p w:rsidR="00B918A0" w:rsidRDefault="00B918A0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A0" w:rsidRDefault="00B918A0" w:rsidP="000659A6">
      <w:pPr>
        <w:spacing w:after="0" w:line="240" w:lineRule="auto"/>
      </w:pPr>
      <w:r>
        <w:separator/>
      </w:r>
    </w:p>
  </w:footnote>
  <w:footnote w:type="continuationSeparator" w:id="0">
    <w:p w:rsidR="00B918A0" w:rsidRDefault="00B918A0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0A" w:rsidRDefault="00275A05" w:rsidP="00275A05">
    <w:pPr>
      <w:pStyle w:val="a3"/>
      <w:tabs>
        <w:tab w:val="clear" w:pos="9355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  <w:r>
      <w:tab/>
    </w:r>
  </w:p>
  <w:p w:rsidR="00065F0A" w:rsidRDefault="00065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964"/>
    <w:multiLevelType w:val="multilevel"/>
    <w:tmpl w:val="F04E853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884"/>
    <w:rsid w:val="000065E8"/>
    <w:rsid w:val="00014461"/>
    <w:rsid w:val="0002496A"/>
    <w:rsid w:val="00037C19"/>
    <w:rsid w:val="00040243"/>
    <w:rsid w:val="00044B1E"/>
    <w:rsid w:val="000514A6"/>
    <w:rsid w:val="00057F84"/>
    <w:rsid w:val="000659A6"/>
    <w:rsid w:val="00065F0A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27185"/>
    <w:rsid w:val="00132A28"/>
    <w:rsid w:val="00132DB5"/>
    <w:rsid w:val="00135F4A"/>
    <w:rsid w:val="001505EC"/>
    <w:rsid w:val="00161FB9"/>
    <w:rsid w:val="001741F9"/>
    <w:rsid w:val="00176524"/>
    <w:rsid w:val="00181E05"/>
    <w:rsid w:val="0019036B"/>
    <w:rsid w:val="00194B94"/>
    <w:rsid w:val="00196C39"/>
    <w:rsid w:val="001A6E7F"/>
    <w:rsid w:val="001B4C29"/>
    <w:rsid w:val="001C0FC3"/>
    <w:rsid w:val="001E3848"/>
    <w:rsid w:val="002105FE"/>
    <w:rsid w:val="0021086D"/>
    <w:rsid w:val="00235F34"/>
    <w:rsid w:val="00244E74"/>
    <w:rsid w:val="0025601F"/>
    <w:rsid w:val="00257A31"/>
    <w:rsid w:val="002616B9"/>
    <w:rsid w:val="00275A05"/>
    <w:rsid w:val="00292405"/>
    <w:rsid w:val="002A0952"/>
    <w:rsid w:val="002A2544"/>
    <w:rsid w:val="002A78C3"/>
    <w:rsid w:val="002B4F5E"/>
    <w:rsid w:val="002C143F"/>
    <w:rsid w:val="002C559D"/>
    <w:rsid w:val="002C5D51"/>
    <w:rsid w:val="002C71A2"/>
    <w:rsid w:val="002D5D06"/>
    <w:rsid w:val="002E3FA8"/>
    <w:rsid w:val="00304751"/>
    <w:rsid w:val="00321811"/>
    <w:rsid w:val="00346CFE"/>
    <w:rsid w:val="00350666"/>
    <w:rsid w:val="00362630"/>
    <w:rsid w:val="00383711"/>
    <w:rsid w:val="003875A1"/>
    <w:rsid w:val="003A0811"/>
    <w:rsid w:val="003B1882"/>
    <w:rsid w:val="003B4A0D"/>
    <w:rsid w:val="003C1967"/>
    <w:rsid w:val="003D7A4B"/>
    <w:rsid w:val="003E45F6"/>
    <w:rsid w:val="003F10A2"/>
    <w:rsid w:val="003F3825"/>
    <w:rsid w:val="003F7ED7"/>
    <w:rsid w:val="00405FFD"/>
    <w:rsid w:val="00427A19"/>
    <w:rsid w:val="004478A5"/>
    <w:rsid w:val="00461B83"/>
    <w:rsid w:val="00464D6B"/>
    <w:rsid w:val="00475441"/>
    <w:rsid w:val="00481BF2"/>
    <w:rsid w:val="00483694"/>
    <w:rsid w:val="00484E99"/>
    <w:rsid w:val="004A0549"/>
    <w:rsid w:val="004A71FA"/>
    <w:rsid w:val="004B12FF"/>
    <w:rsid w:val="004B4756"/>
    <w:rsid w:val="004C1D17"/>
    <w:rsid w:val="004D291C"/>
    <w:rsid w:val="00501337"/>
    <w:rsid w:val="005103F4"/>
    <w:rsid w:val="00513341"/>
    <w:rsid w:val="00516932"/>
    <w:rsid w:val="00531D11"/>
    <w:rsid w:val="005462DB"/>
    <w:rsid w:val="005527DE"/>
    <w:rsid w:val="005557A0"/>
    <w:rsid w:val="005571AC"/>
    <w:rsid w:val="00562D44"/>
    <w:rsid w:val="005666D2"/>
    <w:rsid w:val="00572DE7"/>
    <w:rsid w:val="0058314D"/>
    <w:rsid w:val="00591B26"/>
    <w:rsid w:val="005A3E92"/>
    <w:rsid w:val="005A4CD3"/>
    <w:rsid w:val="005B7045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8720A"/>
    <w:rsid w:val="0069109A"/>
    <w:rsid w:val="00696300"/>
    <w:rsid w:val="00697F81"/>
    <w:rsid w:val="006B3FB9"/>
    <w:rsid w:val="006D5A91"/>
    <w:rsid w:val="006E003D"/>
    <w:rsid w:val="006F64CD"/>
    <w:rsid w:val="007064D9"/>
    <w:rsid w:val="00714901"/>
    <w:rsid w:val="0073462C"/>
    <w:rsid w:val="007531AD"/>
    <w:rsid w:val="00755CB1"/>
    <w:rsid w:val="0078186D"/>
    <w:rsid w:val="0079169F"/>
    <w:rsid w:val="007A49FB"/>
    <w:rsid w:val="007B75D1"/>
    <w:rsid w:val="007C6D43"/>
    <w:rsid w:val="007D0112"/>
    <w:rsid w:val="00812A33"/>
    <w:rsid w:val="00815B1C"/>
    <w:rsid w:val="00815BC2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678E1"/>
    <w:rsid w:val="00886716"/>
    <w:rsid w:val="0089149D"/>
    <w:rsid w:val="008926AD"/>
    <w:rsid w:val="008A0D2A"/>
    <w:rsid w:val="008C2837"/>
    <w:rsid w:val="008D0438"/>
    <w:rsid w:val="008D72D8"/>
    <w:rsid w:val="008F1793"/>
    <w:rsid w:val="008F682E"/>
    <w:rsid w:val="009007A5"/>
    <w:rsid w:val="00934E71"/>
    <w:rsid w:val="00956B41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3064B"/>
    <w:rsid w:val="00A60C87"/>
    <w:rsid w:val="00A9386A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573F"/>
    <w:rsid w:val="00B505BD"/>
    <w:rsid w:val="00B61075"/>
    <w:rsid w:val="00B66C34"/>
    <w:rsid w:val="00B67A4A"/>
    <w:rsid w:val="00B81132"/>
    <w:rsid w:val="00B918A0"/>
    <w:rsid w:val="00BA0673"/>
    <w:rsid w:val="00BA39B3"/>
    <w:rsid w:val="00BA743A"/>
    <w:rsid w:val="00BB39E7"/>
    <w:rsid w:val="00BC451F"/>
    <w:rsid w:val="00BC737D"/>
    <w:rsid w:val="00BD1824"/>
    <w:rsid w:val="00BF6F54"/>
    <w:rsid w:val="00C06F7D"/>
    <w:rsid w:val="00C12ABD"/>
    <w:rsid w:val="00C1647C"/>
    <w:rsid w:val="00C32953"/>
    <w:rsid w:val="00C34398"/>
    <w:rsid w:val="00C50838"/>
    <w:rsid w:val="00C645C0"/>
    <w:rsid w:val="00C7242D"/>
    <w:rsid w:val="00C763D5"/>
    <w:rsid w:val="00C81148"/>
    <w:rsid w:val="00C81C41"/>
    <w:rsid w:val="00C83FDC"/>
    <w:rsid w:val="00CA7534"/>
    <w:rsid w:val="00CB6A14"/>
    <w:rsid w:val="00CD156E"/>
    <w:rsid w:val="00CE2C5A"/>
    <w:rsid w:val="00D06011"/>
    <w:rsid w:val="00D2172F"/>
    <w:rsid w:val="00D27588"/>
    <w:rsid w:val="00D321FA"/>
    <w:rsid w:val="00D338B0"/>
    <w:rsid w:val="00D35DB6"/>
    <w:rsid w:val="00D363A6"/>
    <w:rsid w:val="00D37D24"/>
    <w:rsid w:val="00D54278"/>
    <w:rsid w:val="00D56F8E"/>
    <w:rsid w:val="00D63326"/>
    <w:rsid w:val="00D7590F"/>
    <w:rsid w:val="00D76846"/>
    <w:rsid w:val="00D8510F"/>
    <w:rsid w:val="00D95307"/>
    <w:rsid w:val="00D96704"/>
    <w:rsid w:val="00DB2B8C"/>
    <w:rsid w:val="00DC0440"/>
    <w:rsid w:val="00DD57D9"/>
    <w:rsid w:val="00DE079B"/>
    <w:rsid w:val="00DE2EAE"/>
    <w:rsid w:val="00DF3E2C"/>
    <w:rsid w:val="00E10838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A4400"/>
    <w:rsid w:val="00EB45B2"/>
    <w:rsid w:val="00EC5B8A"/>
    <w:rsid w:val="00EE1580"/>
    <w:rsid w:val="00EE1FFB"/>
    <w:rsid w:val="00EE2D89"/>
    <w:rsid w:val="00EE4189"/>
    <w:rsid w:val="00EE575F"/>
    <w:rsid w:val="00EF7E2D"/>
    <w:rsid w:val="00F04A19"/>
    <w:rsid w:val="00F2276C"/>
    <w:rsid w:val="00F31A8B"/>
    <w:rsid w:val="00F376E7"/>
    <w:rsid w:val="00F4100F"/>
    <w:rsid w:val="00F5436F"/>
    <w:rsid w:val="00F6395C"/>
    <w:rsid w:val="00F6406E"/>
    <w:rsid w:val="00F6591A"/>
    <w:rsid w:val="00F70578"/>
    <w:rsid w:val="00F74C5B"/>
    <w:rsid w:val="00F77DCB"/>
    <w:rsid w:val="00FA73DC"/>
    <w:rsid w:val="00FB3B85"/>
    <w:rsid w:val="00FB3D77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C2"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1741F9"/>
    <w:pPr>
      <w:ind w:left="720"/>
      <w:contextualSpacing/>
    </w:pPr>
  </w:style>
  <w:style w:type="table" w:styleId="aa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F64CD"/>
    <w:rPr>
      <w:sz w:val="20"/>
      <w:szCs w:val="20"/>
    </w:rPr>
  </w:style>
  <w:style w:type="character" w:styleId="ad">
    <w:name w:val="footnote reference"/>
    <w:basedOn w:val="a0"/>
    <w:uiPriority w:val="99"/>
    <w:rsid w:val="006F64C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065F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65F0A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Strong"/>
    <w:uiPriority w:val="22"/>
    <w:qFormat/>
    <w:rsid w:val="00065F0A"/>
    <w:rPr>
      <w:b/>
      <w:bCs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065F0A"/>
  </w:style>
  <w:style w:type="character" w:customStyle="1" w:styleId="apple-style-span">
    <w:name w:val="apple-style-span"/>
    <w:basedOn w:val="a0"/>
    <w:rsid w:val="00065F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676F-968C-4797-BE8A-CF392885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5</cp:revision>
  <cp:lastPrinted>2022-07-25T09:41:00Z</cp:lastPrinted>
  <dcterms:created xsi:type="dcterms:W3CDTF">2023-05-22T08:32:00Z</dcterms:created>
  <dcterms:modified xsi:type="dcterms:W3CDTF">2023-05-22T08:50:00Z</dcterms:modified>
</cp:coreProperties>
</file>