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4DE" w:rsidRPr="00EC44DE" w:rsidRDefault="00EC44DE" w:rsidP="00EC44D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b/>
          <w:bCs/>
          <w:color w:val="282828"/>
          <w:sz w:val="24"/>
          <w:szCs w:val="24"/>
          <w:lang w:eastAsia="ru-RU"/>
        </w:rPr>
        <w:t>АДМИНИСТРАЦИЯ</w:t>
      </w:r>
    </w:p>
    <w:p w:rsidR="00EC44DE" w:rsidRPr="00EC44DE" w:rsidRDefault="00EC44DE" w:rsidP="00EC44D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b/>
          <w:bCs/>
          <w:color w:val="282828"/>
          <w:sz w:val="24"/>
          <w:szCs w:val="24"/>
          <w:lang w:eastAsia="ru-RU"/>
        </w:rPr>
        <w:t>ДЗЕРЖИНСКОГО СЕЛЬСКОГО ПОСЕЛЕНИЯ</w:t>
      </w:r>
    </w:p>
    <w:p w:rsidR="00EC44DE" w:rsidRPr="00EC44DE" w:rsidRDefault="00EC44DE" w:rsidP="00EC44D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b/>
          <w:bCs/>
          <w:color w:val="282828"/>
          <w:sz w:val="24"/>
          <w:szCs w:val="24"/>
          <w:lang w:eastAsia="ru-RU"/>
        </w:rPr>
        <w:t>ЛУЖСКОГО РАЙОНА ЛЕНИНГРАДСКОЙ ОБЛАСТИ</w:t>
      </w:r>
    </w:p>
    <w:p w:rsidR="00EC44DE" w:rsidRPr="00EC44DE" w:rsidRDefault="00EC44DE" w:rsidP="00EC44D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b/>
          <w:bCs/>
          <w:color w:val="282828"/>
          <w:sz w:val="24"/>
          <w:szCs w:val="24"/>
          <w:lang w:eastAsia="ru-RU"/>
        </w:rPr>
        <w:t> </w:t>
      </w:r>
    </w:p>
    <w:p w:rsidR="00EC44DE" w:rsidRPr="00EC44DE" w:rsidRDefault="00EC44DE" w:rsidP="00EC44D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b/>
          <w:bCs/>
          <w:color w:val="282828"/>
          <w:sz w:val="24"/>
          <w:szCs w:val="24"/>
          <w:lang w:eastAsia="ru-RU"/>
        </w:rPr>
        <w:t>ПОСТАНОВЛЕНИЕ</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b/>
          <w:bCs/>
          <w:color w:val="282828"/>
          <w:sz w:val="24"/>
          <w:szCs w:val="24"/>
          <w:lang w:eastAsia="ru-RU"/>
        </w:rPr>
        <w:t xml:space="preserve">от «01» марта 2021 года № </w:t>
      </w:r>
      <w:bookmarkStart w:id="0" w:name="_GoBack"/>
      <w:r w:rsidRPr="00EC44DE">
        <w:rPr>
          <w:rFonts w:ascii="Times New Roman" w:eastAsia="Times New Roman" w:hAnsi="Times New Roman" w:cs="Times New Roman"/>
          <w:b/>
          <w:bCs/>
          <w:color w:val="282828"/>
          <w:sz w:val="24"/>
          <w:szCs w:val="24"/>
          <w:lang w:eastAsia="ru-RU"/>
        </w:rPr>
        <w:t>29</w:t>
      </w:r>
      <w:bookmarkEnd w:id="0"/>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b/>
          <w:bCs/>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В соответствии со статьей 16 Федерального закона от 28 декабря 2009 года № 381-ФЗ «Об основах государственного регулирования торговой деятельности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Дзержинское сельское поселение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администрации Дзержинского сельского поселения            п о с т а н о в л я е т:</w:t>
      </w:r>
    </w:p>
    <w:p w:rsidR="00EC44DE" w:rsidRPr="00EC44DE" w:rsidRDefault="00EC44DE" w:rsidP="00EC4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Утвердить административный регламент исполнения муниципальной функции по осуществлению муниципального контроля в области торговой деятельности (приложение).</w:t>
      </w:r>
    </w:p>
    <w:p w:rsidR="00EC44DE" w:rsidRPr="00EC44DE" w:rsidRDefault="00EC44DE" w:rsidP="00EC4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Настоящее постановление подлежит размещению на официальном сайте Дзержинского сельского поселения </w:t>
      </w:r>
      <w:hyperlink r:id="rId5" w:history="1">
        <w:r w:rsidRPr="00EC44DE">
          <w:rPr>
            <w:rFonts w:ascii="Times New Roman" w:eastAsia="Times New Roman" w:hAnsi="Times New Roman" w:cs="Times New Roman"/>
            <w:color w:val="428BCA"/>
            <w:sz w:val="24"/>
            <w:szCs w:val="24"/>
            <w:lang w:eastAsia="ru-RU"/>
          </w:rPr>
          <w:t>www.dz-sp.ru</w:t>
        </w:r>
      </w:hyperlink>
      <w:r w:rsidRPr="00EC44DE">
        <w:rPr>
          <w:rFonts w:ascii="Times New Roman" w:eastAsia="Times New Roman" w:hAnsi="Times New Roman" w:cs="Times New Roman"/>
          <w:color w:val="282828"/>
          <w:sz w:val="24"/>
          <w:szCs w:val="24"/>
          <w:lang w:eastAsia="ru-RU"/>
        </w:rPr>
        <w:t>.</w:t>
      </w:r>
    </w:p>
    <w:p w:rsidR="00EC44DE" w:rsidRPr="00EC44DE" w:rsidRDefault="00EC44DE" w:rsidP="00EC4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Настоящее постановление вступает в силу согласно действующему законодательству.</w:t>
      </w:r>
    </w:p>
    <w:p w:rsidR="00EC44DE" w:rsidRPr="00EC44DE" w:rsidRDefault="00EC44DE" w:rsidP="00EC4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Контроль за выполнением настоящего постановления оставляю за собой.</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Глава администрации</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Дзержинского сельского поселения                                    М.П. </w:t>
      </w:r>
      <w:proofErr w:type="spellStart"/>
      <w:r w:rsidRPr="00EC44DE">
        <w:rPr>
          <w:rFonts w:ascii="Times New Roman" w:eastAsia="Times New Roman" w:hAnsi="Times New Roman" w:cs="Times New Roman"/>
          <w:color w:val="282828"/>
          <w:sz w:val="24"/>
          <w:szCs w:val="24"/>
          <w:lang w:eastAsia="ru-RU"/>
        </w:rPr>
        <w:t>Курчанов</w:t>
      </w:r>
      <w:proofErr w:type="spellEnd"/>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p>
    <w:p w:rsidR="00EC44DE" w:rsidRPr="00EC44DE" w:rsidRDefault="00EC44DE" w:rsidP="00EC44DE">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УТВЕРЖДЕН:</w:t>
      </w:r>
    </w:p>
    <w:p w:rsidR="00EC44DE" w:rsidRPr="00EC44DE" w:rsidRDefault="00EC44DE" w:rsidP="00EC44DE">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постановлением администрации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w:t>
      </w:r>
    </w:p>
    <w:p w:rsidR="00EC44DE" w:rsidRPr="00EC44DE" w:rsidRDefault="00EC44DE" w:rsidP="00EC44DE">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от «01» марта 2021 № 29</w:t>
      </w:r>
    </w:p>
    <w:p w:rsidR="00EC44DE" w:rsidRPr="00EC44DE" w:rsidRDefault="00EC44DE" w:rsidP="00EC44DE">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(приложение № 1 к постановлению)</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АДМИНИСТРАТИВНЫЙ РЕГЛАМЕНТ</w:t>
      </w:r>
    </w:p>
    <w:p w:rsidR="00EC44DE" w:rsidRPr="00EC44DE" w:rsidRDefault="00EC44DE" w:rsidP="00EC44DE">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исполнения муниципальной функции по осуществлению муниципального контроля в области торговой деятельности</w:t>
      </w:r>
    </w:p>
    <w:p w:rsidR="00EC44DE" w:rsidRPr="00EC44DE" w:rsidRDefault="00EC44DE" w:rsidP="00EC44DE">
      <w:pPr>
        <w:shd w:val="clear" w:color="auto" w:fill="FFFFFF"/>
        <w:spacing w:after="150" w:line="240" w:lineRule="auto"/>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Общие положения.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1.1.  Наименование муниципальной функции.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Наименование муниципальной функции по осуществлению муниципального контроля – муниципальный контроль в области торговой деятельности (далее – муниципальный контроль).</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1.2.  Наименование органа, осуществляющего муниципальный контроль.</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1.2.1. Муниципальный контроль осуществляет администрация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1.2.2. Проверки проводятся муниципальными служащими администрации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в функциональные обязанности которых в соответствии с должностной инструкцией входит осуществление муниципального контроля в области торговой деятельности на территории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 должностные лица). Администрация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по тексту – Администрация) взаимодействует в установленном порядке с органами государственной власти, органами местного самоуправления, правоохранительными органами, предприятиями, учреждениями, организациями по вопросам проведения проверок, ведения учета и обмена соответствующей информацией.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1.3.  Нормативные правовые акты, регулирующие осуществление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Перечень нормативных правовых актов, регулирующих осуществление муниципального контроля в области торговой деятельности (с указанием их реквизитов и источников официального опубликования) размещается на официальном сайте органа муниципального контроля в сети «Интернет» (http://dz-sp.ru/), в федеральной государственной информационной системе «Единый портал государственных и муниципальных услуг (функций) (далее – Портал государственных и муниципальных услуг (функций) и на портале государственных и муниципальных услуг (функций) Ленинградской области.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1.4.  Предмет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 xml:space="preserve">1.4.1. 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индивидуальными предпринимателями требований, установленных законодательством Российской Федерации, правовыми актами Ленинградской области и муниципальными правовыми актами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1.4.2. Муниципальный контроль в области торговой деятельности осуществляется путем проведения следующих видов проверок: плановой (выездной, документарной) проверки; внеплановой (выездной,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1.5.  Права и обязанности должностных лиц при осуществлении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1.5.1. Должностные лица органа муниципального контроля при проведении проверки обязаны: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 проводить проверку на основании распоряжения (далее - правовой акт) о ее проведении в соответствии с ее назначением;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абзацами вторым и третьим пункта 3.4.1.2. раздела 3.4. Административного регламента осуществления муниципального контроля в области торговой деятельности на территории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 Административный регламент);</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w:t>
      </w:r>
      <w:r w:rsidRPr="00EC44DE">
        <w:rPr>
          <w:rFonts w:ascii="Times New Roman" w:eastAsia="Times New Roman" w:hAnsi="Times New Roman" w:cs="Times New Roman"/>
          <w:color w:val="282828"/>
          <w:sz w:val="24"/>
          <w:szCs w:val="24"/>
          <w:lang w:eastAsia="ru-RU"/>
        </w:rPr>
        <w:lastRenderedPageBreak/>
        <w:t>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11)   соблюдать сроки проведения проверки, установленные настоящим Административным регламентом;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15)  истребовать в рамках межведомственного информационного взаимодействия документы и (или) информацию, включенную в перечень документов и (или) информации, запрашиваемой и получаемой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16)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1.5.2. При осуществлении муниципального контроля должностные лица имеют право:</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 осуществлять плановые и внеплановые проверки соблюдения требований законодательства в области торговой деятельности;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 выдавать в пределах полномочий обязательные для исполнения предписания об устранении выявленных в результате проверок нарушений, а также осуществлять контроль за исполнением указанных предписаний в установленные сроки;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контроля в области торговой деятельности, в установлении лиц, виновных в нарушениях законодательства;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 при осуществлении муниципального контроля в области торговой деятельности посещать в порядке, установленном законодательством Российской Федерации, объекты, находящиеся в собственности, ином вещном праве у индивидуальных предпринимателей и юридических лиц;</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6) возбуждать дела об административных правонарушениях, выявленные при осуществлении муниципального контроля в области торговой деятельности;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законодательства о торговой деятельности (рассмотрение которого не отнесено к полномочиям органов местного самоуправления), составлять акт проверки соблюдения законодательства с указанием информации о наличии признаков выявленного нарушения для привлечения нарушителей к административной ответственности;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8) 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области торговой деятельности в соответствующих сферах деятельности, учета результатов проводимых проверок и необходимой отчетности о них.</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9) осуществлять иные, предусмотренные федеральными законами, права.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1.5.3. При проведении проверки должностные лица не вправе: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w:t>
      </w:r>
      <w:r w:rsidRPr="00EC44DE">
        <w:rPr>
          <w:rFonts w:ascii="Times New Roman" w:eastAsia="Times New Roman" w:hAnsi="Times New Roman" w:cs="Times New Roman"/>
          <w:color w:val="282828"/>
          <w:sz w:val="24"/>
          <w:szCs w:val="24"/>
          <w:lang w:eastAsia="ru-RU"/>
        </w:rPr>
        <w:lastRenderedPageBreak/>
        <w:t>уполномоченного представителя, за исключением случая проведения такой проверки по основанию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8) превышать установленные сроки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1.6.  Права и обязанности лиц, в отношении которых осуществляются мероприятия по муниципальному контролю.</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8)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9) знакомиться с документами и (или) информацией, полученными органом государственного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10)  на возмещение вреда, причиненного при осуществлении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соответствующего бюджета в соответствии с гражданским законодательством.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w:t>
      </w:r>
      <w:r w:rsidRPr="00EC44DE">
        <w:rPr>
          <w:rFonts w:ascii="Times New Roman" w:eastAsia="Times New Roman" w:hAnsi="Times New Roman" w:cs="Times New Roman"/>
          <w:color w:val="282828"/>
          <w:sz w:val="24"/>
          <w:szCs w:val="24"/>
          <w:lang w:eastAsia="ru-RU"/>
        </w:rPr>
        <w:lastRenderedPageBreak/>
        <w:t>нарушены, осуществили или должны осуществить для получения юридической или иной профессиональной помощи.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1.6.2. Юридические лица и индивидуальные предприниматели по требованию должностного лица обязаны: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 обеспечить присутствие руководителей, иных должностных лиц или уполномоченных представителей юридических лиц;</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1.7.  Описанием результата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Результатом осуществления муниципального контроля является выявление наличия или отсутствия нарушений обязательных требований и требований, установленных муниципальными правовыми актами в сфере законодательства в области торговой деятельности, отражаемое в акте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1.8.1. В целях осуществления муниципального контроля в отношении Субъекта проверки, органом муниципального контроля могут быть запрошены или истребованы следующие документы и (или) информация: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 устав юридического лица;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 документ, подтверждающий полномочия руководителя, представителя юридического лица (индивидуального предпринимателя);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 журнал учета проверок (при наличии);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4) документы о принадлежности на праве собственности или ином вещном праве объектов, используемых для осуществления торговой деятельности на территории Дзержинского сельского поселения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 Ленинградской области (если сведения не содержатся в Едином государственном реестре недвижимости); лицензия на осуществляемые виды деятельности (в случае, если они лицензируются); иные документы, относящиеся к предмету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 сведения из Единого государственного реестра юридических лиц;</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 сведения из Единого государственного реестра индивидуальных предпринимателей;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 выписка из Единого государственного реестра недвижимости об объекте недвижимости.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 </w:t>
      </w:r>
    </w:p>
    <w:p w:rsidR="00EC44DE" w:rsidRPr="00EC44DE" w:rsidRDefault="00EC44DE" w:rsidP="00EC44D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Требования к порядку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2.1.      Порядок информирования об исполнении муниципальной функции.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2.1.1. Информация о порядке осуществления муниципального контроля, а также сведения о ходе осуществления муниципального контроля предоставляются: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 официальном сайте органа муниципального контроля в информационно-телекоммуникационной сети «Интернет» (http://dz-sp.ru/) (далее - сеть Интернет);</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 Региональном портале;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 Едином портале;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при личном обращении заявителя в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при обращении в письменной форме, в форме электронного документа;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 информационных стендах, размещенных в органе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по телефону.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2.1.2. При обращении заинтересованного лица посредством телефонной связи должностное лицо органа муниципального контроля информирует по интересующим его вопросам.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Индивидуальное устное информирование осуществляется должностным лицом органа муниципального контроля при обращении заинтересованных лиц за информацией лично или по телефону. Специалисты органа муниципального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при индивидуальном устном информировании не может превышать 15 минут.</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2.1.3. 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(одного) рабочего дня со дня их поступления в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Ответ на заявление направляется посредством почтовой либо электронной связям в зависимости от желания заинтересованного лица по адресу, указанному в поданном им заявлении.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2.1.4. Порядок, форма, место размещения и способы получения справочной информации.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К справочной информации относится: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место нахождения и графики работы органа муниципального контроля, организаций, обращение в которые необходимо для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справочные телефоны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   адрес официального сайта, а также электронной почты и (или) формы обратной связи органа муниципального контроля в сети «Интернет».</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Справочная информация размещена: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 информационном стенде, находящемся в здании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 официальном сайте органа муниципального контроля (http://dz-sp.ru/),</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в федеральной государственной информационной системе «Единый портал государственных и муниципальных услуг (функций)» http://www.gosuslugi.ru/, в региональной информационной системе Ленинградской области «Портал государственных и муниципальных услуг (функций) Ленинградской области» https://gu.lenobl.ru/. Орган муниципального контроля обеспечивает актуализацию справочной информации.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2.2. Сведения о размере платы за услуги организации(организаций),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2.2.1.        Плата за осуществление муниципального контроля не взимается.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2.2.2. В случае привлечения к участию в проверке экспертов, экспертных организаций, оплата их услуг,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2.3.   Срок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2.3.1. Утвержденный ежегодный план проведения плановых ежегодных проверок (далее - ежегодный план проверок) доводится до сведения заинтересованных лиц посредством его размещения на официальном интернет-портале органа муниципального контроля либо иным доступным способом в срок до 31 декабря текущего календарного года.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2.3.2.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двадцать рабочих дней.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Срок проведения каждой из проверок (документарная, выездная) не может превышать двадцать рабочих дней.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C44DE">
        <w:rPr>
          <w:rFonts w:ascii="Times New Roman" w:eastAsia="Times New Roman" w:hAnsi="Times New Roman" w:cs="Times New Roman"/>
          <w:color w:val="282828"/>
          <w:sz w:val="24"/>
          <w:szCs w:val="24"/>
          <w:lang w:eastAsia="ru-RU"/>
        </w:rPr>
        <w:t>микропредприятия</w:t>
      </w:r>
      <w:proofErr w:type="spellEnd"/>
      <w:r w:rsidRPr="00EC44DE">
        <w:rPr>
          <w:rFonts w:ascii="Times New Roman" w:eastAsia="Times New Roman" w:hAnsi="Times New Roman" w:cs="Times New Roman"/>
          <w:color w:val="282828"/>
          <w:sz w:val="24"/>
          <w:szCs w:val="24"/>
          <w:lang w:eastAsia="ru-RU"/>
        </w:rPr>
        <w:t xml:space="preserve"> в год.</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В случае необходимости при проведении проверки, указанной в абзаце третьем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w:t>
      </w:r>
      <w:r w:rsidRPr="00EC44DE">
        <w:rPr>
          <w:rFonts w:ascii="Times New Roman" w:eastAsia="Times New Roman" w:hAnsi="Times New Roman" w:cs="Times New Roman"/>
          <w:color w:val="282828"/>
          <w:sz w:val="24"/>
          <w:szCs w:val="24"/>
          <w:lang w:eastAsia="ru-RU"/>
        </w:rPr>
        <w:lastRenderedPageBreak/>
        <w:t xml:space="preserve">контроля, проводящих выездную плановую проверку, срок проведения выездкой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sidRPr="00EC44DE">
        <w:rPr>
          <w:rFonts w:ascii="Times New Roman" w:eastAsia="Times New Roman" w:hAnsi="Times New Roman" w:cs="Times New Roman"/>
          <w:color w:val="282828"/>
          <w:sz w:val="24"/>
          <w:szCs w:val="24"/>
          <w:lang w:eastAsia="ru-RU"/>
        </w:rPr>
        <w:t>микропредприятий</w:t>
      </w:r>
      <w:proofErr w:type="spellEnd"/>
      <w:r w:rsidRPr="00EC44DE">
        <w:rPr>
          <w:rFonts w:ascii="Times New Roman" w:eastAsia="Times New Roman" w:hAnsi="Times New Roman" w:cs="Times New Roman"/>
          <w:color w:val="282828"/>
          <w:sz w:val="24"/>
          <w:szCs w:val="24"/>
          <w:lang w:eastAsia="ru-RU"/>
        </w:rPr>
        <w:t xml:space="preserve"> - не более чем на пятнадцать часов.</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Осуществление муниципального контроля включает следующие административные процедуры (действия), осуществляемые при проведении плановых (выездных, документарных) и внеплановых (выездных, документарных)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планирование и подготовка плановых выездных и плановых документарных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проведение 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проведение 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подготовка к проведению внеплановых выездных и внеплановых документарных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проведение внеплановой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проведение внеплановой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оформление результатов проведения плановой (внеплановой) документарной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принятие мер по результатам проведения плановых (внеплановых) выездных (документарных)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проведение мероприятий по профилактике нарушений обязательных требований,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порядок проведения и оформления заданий на проведение плановых (рейдовых) заданий;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особенности выполнения административных процедур (действий) в электронной форме;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  Планирование и подготовка плановых выездных и плановых документарных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3.1.1. Основанием для начала планирования и подготовки к проведению плановой выездной или плановой документарной проверки является утвержденный органом муниципального контроля план проведения выездных и документарных проверок (далее – ежегодный план).</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3.1.2. Ежегодный план разрабатывается и утверждается в порядке, предусмотренном статьей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правилами, утвержденными постановлением Правительства Российской Федерации от 30 июня 2010 года № 489 «Об утверждении Правил подготовки органами государственного </w:t>
      </w:r>
      <w:r w:rsidRPr="00EC44DE">
        <w:rPr>
          <w:rFonts w:ascii="Times New Roman" w:eastAsia="Times New Roman" w:hAnsi="Times New Roman" w:cs="Times New Roman"/>
          <w:color w:val="282828"/>
          <w:sz w:val="24"/>
          <w:szCs w:val="24"/>
          <w:lang w:eastAsia="ru-RU"/>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3.1.3.  Должностное лицо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направляет проект ежегодного плана на бумажном носителе (с приложением копии в электронном виде) для согласования до 1 сентября года, предшествующего году проведения плановых проверок, в орган прокуратуры для его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направляет в орган прокуратуры до 1 ноября года, предшествующего году проведения плановых проверок, утвержденный ежегодный план;</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размещает до 31 декабря текущего календарного года утвержденный органом муниципального контроля ежегодный план на официальном сайте администрации.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3.1.4. Основанием для включения плановой проверки в ежегодный план является истечение трех лет со дня: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государственной регистрации юридического лица, индивидуального предпринимателя;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окончания проведения последней плановой проверки юридического лица, индивидуального предпринимателя;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муниципального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3.1.5. Должностное лицо органа муниципального контроля не позднее чем за две недели до начала проведения плановой выездной (документарной) проверки осуществляет подготовку проекта правового акта о проведении плановой выездной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3.1.6. Правовой акт о проведении плановой выездной (документарной) проверки содержит:</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наименование органа муниципального контроля, а также вид (виды)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фамилии, имена, отчества, должности должностных лиц (должностного лица), уполномоченных на проведение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фамилии, имена, отчества привлекаемых к проведению проверки экспертов, представителей экспертных организаций (при участии);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наименование юридического лица, индивидуального предпринимателя, проверка которого проводится, место нахождения юридического лица, индивидуального предпринимателя (их филиалов, представительств, обособленных структурных подразделений) и места фактического осуществления их деятельности;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цели, задачи, предмет проверки и срок ее проведения;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правовые основания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w:t>
      </w:r>
      <w:r w:rsidRPr="00EC44DE">
        <w:rPr>
          <w:rFonts w:ascii="Times New Roman" w:eastAsia="Times New Roman" w:hAnsi="Times New Roman" w:cs="Times New Roman"/>
          <w:color w:val="282828"/>
          <w:sz w:val="24"/>
          <w:szCs w:val="24"/>
          <w:lang w:eastAsia="ru-RU"/>
        </w:rPr>
        <w:lastRenderedPageBreak/>
        <w:t>контрольных вопросов), если при проведении плановой проверки должен быть использован проверочный лист (список контрольных вопросов);</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перечень административных регламентов по осуществлению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перечень документов, представление которых организацией необходимо для достижения целей и задач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даты начала и окончания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3.1.7. Результатом планирования и подготовки к проведению плановых выездных и плановых документарных проверок является правовой акт органа муниципального контроля о проведении плановой выездной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  Проведение 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3.2.1. Основанием для проведения плановой выездной проверки является правовой акт органа муниципального контроля о проведении 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3.2.2. Должностное лицо органа муниципального контроля не позднее чем за три рабочих дня до начала проведения плановой выездной проверки уведомляет руководителя юридического лица, индивидуального предпринимателя посредством направления копии правового акта органа муниципального контроля о начале проведения плановой выездной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3.2.4.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3.2.5. Должностные лица органа муниципального контроля, уполномоченные на проведение проверки, изучают сведения, содержащиеся в документах, связанных с целями, задачами и предметом проверки, а также посещают помещения юридического лица, индивидуального предпринимателя.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3.2.6.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w:t>
      </w:r>
      <w:r w:rsidRPr="00EC44DE">
        <w:rPr>
          <w:rFonts w:ascii="Times New Roman" w:eastAsia="Times New Roman" w:hAnsi="Times New Roman" w:cs="Times New Roman"/>
          <w:color w:val="282828"/>
          <w:sz w:val="24"/>
          <w:szCs w:val="24"/>
          <w:lang w:eastAsia="ru-RU"/>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3.2.7. Должностные лица органа муниципального контроля, уполномоченные на проведение проверки, с учетом результатов проведения проверки и разъяснений, представленных организацией по вопросам, относящимся к предмету проверки, принимают решение о наличии (отсутствии) нарушений законодательства в области торговой деятельности.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3.2.8. Результатом проведения плановой выездной проверки является составление должностными лицами органа муниципального контроля акта 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3.3.  Проведение 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3.3.1. Основанием для проведения плановой документарной проверки является правовой акт органа муниципального контроля о проведении 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3.3.2. Документарная проверка (как плановая, так и внеплановая) проводится по месту нахождения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3.3.3. Должностное лицо органа муниципального контроля не позднее чем за три рабочих дня до начала проведения плановой документарной проверки уведомляет руководителя юридического лица, индивидуального предпринимателя посредством направления копии правового акта органа муниципального контроля о начале проведения плановой документарной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3.3.4.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3.3.5.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первом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3.3.6. Должностные лица органа муниципального контроля, уполномоченные на проведение проверки с учетом представленных организацией пояснений, информации, материалов и документов рассматривают и анализируют выявленные в ходе проверки факты и принимают решение о наличии (отсутствии) нарушений законодательства в области торговой деятельности.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3.3.7. Результатом проведения плановой документарной проверки является составление должностными лицами органа муниципального контроля акта 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  Подготовка к проведению внеплановых выездных и внеплановых документарных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 Основанием для начала подготовки к проведению внеплановой выездной и внеплановой документарной проверки является: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 и (или) требований, установленных муниципальными правовыми актами. В случае, если основанием для проведения внеплановой выездной или внеплановой документарной проверки является истечение срока исполнения организацией ранее выданного органом муниципального контроля предписания об устранении выявленного нарушения обязательных требований,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3.4.2. Внеплановая выездная проверка юридических лиц, индивидуальных предпринимателей может быть проведена органом муниципального контроля по основаниям, указанным в подпункте 3.4.1.2 пункта 3.4.1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3.4.3. Должностное лицо органа муниципального контроля в день подписания правового акта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и прилагает к заявлению копию правового акта о проведении внеплановой выездной проверки и документы, которые содержат сведения, послужившие основанием для ее проведения.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3.4.4.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3.4.1.2 пункта 3.4.1 Административного регламента, не могут служить основанием для проведения внеплановой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В случае, если изложенная в обращении или заявлении информация может, в соответствии с подпунктом 3.4.1.2 пункта 3.4.1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3.4.6.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3.4.7. При рассмотрении обращений и заявлений, информации о фактах, указанных в пункте 3.4.1.1.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3.4.1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Pr="00EC44DE">
        <w:rPr>
          <w:rFonts w:ascii="Times New Roman" w:eastAsia="Times New Roman" w:hAnsi="Times New Roman" w:cs="Times New Roman"/>
          <w:color w:val="282828"/>
          <w:sz w:val="24"/>
          <w:szCs w:val="24"/>
          <w:lang w:eastAsia="ru-RU"/>
        </w:rPr>
        <w:lastRenderedPageBreak/>
        <w:t>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3.4.8.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нарушении обязательных требований либо о фактах, указанных в пункте 3.4.1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3.4.1.2 пункта 3.4.1 Административного регламента.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3.4.9.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3.4.10.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3.4.11. Должностное лицо органа муниципального контроля при принятии руководителем органа муниципального контроля решения о проведении внеплановой выездной (документарной) проверки в двухдневный срок осуществляет подготовку проекта правового акта о проведении внеплановой выездной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3.4.12. Правовой акт о проведении внеплановой выездной (документарной) проверки содержит:</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наименование органа муниципального контроля, а также вид (виды)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фамилии, имена, отчества, должности должностных лиц (должностного лица), уполномоченных на проведение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фамилии, имена, отчества привлекаемых к проведению проверки экспертов, представителей экспертных организаций (при участии);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наименование юридического лица, индивидуального предпринимателя, проверка, которой проводится, место нахождения юридического лица, индивидуального предпринимателя (их филиалов, представительств, обособленных структурных подразделений) и места фактического осуществления их деятельности;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цели, задачи, предмет проверки и срок ее проведения;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правовые основания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w:t>
      </w:r>
      <w:r w:rsidRPr="00EC44DE">
        <w:rPr>
          <w:rFonts w:ascii="Times New Roman" w:eastAsia="Times New Roman" w:hAnsi="Times New Roman" w:cs="Times New Roman"/>
          <w:color w:val="282828"/>
          <w:sz w:val="24"/>
          <w:szCs w:val="24"/>
          <w:lang w:eastAsia="ru-RU"/>
        </w:rPr>
        <w:lastRenderedPageBreak/>
        <w:t>контрольных вопросов), если при проведении плановой проверки должен быть использован проверочный лист (список контрольных вопросов);</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перечень административных регламентов по осуществлению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перечень документов, представление которых организацией необходимо для достижения целей и задач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даты начала и окончания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3.4.16. Результатом подготовки к проведению внеплановой выездной (документарной) проверки является правовой акт органа муниципального контроля о проведении внеплановой выездной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3.5.  Проведение внеплановой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3.5.1. Основанием для проведения внеплановой выездной проверки является правовой акт органа муниципального органа о проведении внеплановой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3.5.2. О проведении внеплановой выездной проверки, за исключением внеплановой выездной проверки, проводимой по основаниям, предусмотренным подпунктом 3.4.1.2 пункта 3.4.1 Административного регламента, организация уведомляется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3.5.3. При проведении внеплановой выездной проверки должностные лица, уполномоченные на проведение проверки, осуществляют последовательность действий, предусмотренных пунктами 3.2.2 – 3.2.7 Административного регламента.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3.5.4. Результатом проведения внеплановой выездной проверки является составление должностными лицами органа муниципального контроля акта внеплановой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3.6.  Проведение внеплановой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3.6.1. Началом для проведения внеплановой документарной проверки является правовой акт органа муниципального контроля о проведении внеплановой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3.6.2. Должностные лица, уполномоченные на проведение проверки, осуществляют последовательность административных действий, предусмотренных пунктами 3.3.3 – 3.3.6 Административного регламента.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3.6.3. Результатом проведения внеплановой документарной проверки является составление должностными лицами органа муниципального контроля акта внеплановой документарной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  Оформление результатов проведения плановой (внеплановой) документарной (выездной)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3.7.1. По результатам проведения плановой (внеплановой) документарной (выездной)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3.7.2. В акте проверки указываются: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1)    дата, время и место составления акта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2)    наименование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    дата и номер правового акта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    фамилии, имена, отчества и должности должностного лица или должностных лиц, проводивших проверку;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w:t>
      </w:r>
      <w:r w:rsidRPr="00EC44DE">
        <w:rPr>
          <w:rFonts w:ascii="Times New Roman" w:eastAsia="Times New Roman" w:hAnsi="Times New Roman" w:cs="Times New Roman"/>
          <w:color w:val="282828"/>
          <w:sz w:val="24"/>
          <w:szCs w:val="24"/>
          <w:lang w:eastAsia="ru-RU"/>
        </w:rPr>
        <w:lastRenderedPageBreak/>
        <w:t>юридического лица, уполномоченного представителя индивидуального предпринимателя, присутствовавших при проведении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6)    дата, время, продолжительность и место проведения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9)    подписи должностного лица или должностных лиц, проводивших проверку.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3.7.3. К акту проверки прилагаются протоколы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(далее – приложение).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w:t>
      </w:r>
      <w:r w:rsidRPr="00EC44DE">
        <w:rPr>
          <w:rFonts w:ascii="Times New Roman" w:eastAsia="Times New Roman" w:hAnsi="Times New Roman" w:cs="Times New Roman"/>
          <w:color w:val="282828"/>
          <w:sz w:val="24"/>
          <w:szCs w:val="24"/>
          <w:lang w:eastAsia="ru-RU"/>
        </w:rPr>
        <w:lastRenderedPageBreak/>
        <w:t>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3.7.9. В случае, если для проведения внеплановой выездной проверки требуется согласование ее проведения с органом прокуратуры (по основаниям, указанным в подпункте 3.4.1.2 пункта 3.4.1 Административного регламента), должностное лицо направляет копию акта внеплановой выездной проверки в орган прокуратуры, которым принято решение о согласовании проведения проверки, в течение 5 рабочих дней со дня составления акта внеплановой выездной проверки юридического лица, индивидуального предпринимателя.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3.7.11. В журнале учета проверок (при наличии) должностными лицами органа муниципального контроля осуществляется запись о проведенной выездной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или должностных лиц, проводящих проверку, его или их подписи.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3.7.12. Результатом административной процедуры является составление и вручение акта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3.8.  Принятие мер по результатам проведения плановых (внеплановых) выездных (документарных)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3.8.1. Основанием для принятия мер по результатам проведения плановых (внеплановых) выездных (документарных) проверок является акт плановой (внеплановой) выездной (документарной) проверки, содержащий факт нарушения законодательства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3.8.2. В случае выявления при проведении проверки нарушений юридическим лицом, индивидуальным предпринимателем обязательных требований или требований, </w:t>
      </w:r>
      <w:r w:rsidRPr="00EC44DE">
        <w:rPr>
          <w:rFonts w:ascii="Times New Roman" w:eastAsia="Times New Roman" w:hAnsi="Times New Roman" w:cs="Times New Roman"/>
          <w:color w:val="282828"/>
          <w:sz w:val="24"/>
          <w:szCs w:val="24"/>
          <w:lang w:eastAsia="ru-RU"/>
        </w:rPr>
        <w:lastRenderedPageBreak/>
        <w:t>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3.8.3.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3.8.4. Предписание об устранении выявленных нарушений действующего законодательства составляется в двух экземплярах, один из которых выдается руководителю юридического лица, индивидуальному предпринимателю под роспись после окончания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3.8.5. Должностное лицо, уполномоченное на проведение проверки, при отказе руководителя юридического лица, индивидуального предпринимателя от подписания предписания об устранении выявленных нарушений действующего законодательства делает соответствующую запись в предписании и экземпляр предписания об устранении нарушений действующего законодательства в течение 3 рабочих дней направляет юридическому лицу, индивидуальному предпринимателю посредством почтовой связи с уведомлением о вручении.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3.8.6. Должностное лицо, уполномоченное на проведение проверки, приобщает предписание об устранении нарушений действующего законодательства к материалам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3.8.7. Результатом административной процедуры является выдача предписания об устранении нарушений действующего законодательства.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3.9.  Проведение мероприятий по профилактике нарушений обязательных требований,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3.9.1.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утверждаемой им программой профилактики нарушений.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Программа профилактики нарушений утверждается руководителем органа муниципального контроля до 31 декабря года, предшествующего году реализации программы профилактики.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3.9.2.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      обеспечивает размещение на официальном сайте органа муниципального контроля в сети «Интернет» (http://dz-sp.ru/) перечень нормативных правовых актов или их отдельных частей, содержащий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EC44DE">
        <w:rPr>
          <w:rFonts w:ascii="Times New Roman" w:eastAsia="Times New Roman" w:hAnsi="Times New Roman" w:cs="Times New Roman"/>
          <w:color w:val="282828"/>
          <w:sz w:val="24"/>
          <w:szCs w:val="24"/>
          <w:lang w:eastAsia="ru-RU"/>
        </w:rPr>
        <w:t>текстов</w:t>
      </w:r>
      <w:proofErr w:type="gramEnd"/>
      <w:r w:rsidRPr="00EC44DE">
        <w:rPr>
          <w:rFonts w:ascii="Times New Roman" w:eastAsia="Times New Roman" w:hAnsi="Times New Roman" w:cs="Times New Roman"/>
          <w:color w:val="282828"/>
          <w:sz w:val="24"/>
          <w:szCs w:val="24"/>
          <w:lang w:eastAsia="ru-RU"/>
        </w:rPr>
        <w:t xml:space="preserve"> соответствующих нормативных правовых актов;</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w:t>
      </w:r>
      <w:r w:rsidRPr="00EC44DE">
        <w:rPr>
          <w:rFonts w:ascii="Times New Roman" w:eastAsia="Times New Roman" w:hAnsi="Times New Roman" w:cs="Times New Roman"/>
          <w:color w:val="282828"/>
          <w:sz w:val="24"/>
          <w:szCs w:val="24"/>
          <w:lang w:eastAsia="ru-RU"/>
        </w:rPr>
        <w:lastRenderedPageBreak/>
        <w:t>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(http://dz-sp.ru/)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выдает предостережения о недопустимости нарушения обязательных требований, требований, установленных муниципальными правовыми актами, в порядке, установленном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–постановление Правительства Российской Федерации от 10 февраля 2017 года № 166), если иной порядок не установлен федеральным законом.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3.9.3.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3.9.4.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w:t>
      </w:r>
      <w:r w:rsidRPr="00EC44DE">
        <w:rPr>
          <w:rFonts w:ascii="Times New Roman" w:eastAsia="Times New Roman" w:hAnsi="Times New Roman" w:cs="Times New Roman"/>
          <w:color w:val="282828"/>
          <w:sz w:val="24"/>
          <w:szCs w:val="24"/>
          <w:lang w:eastAsia="ru-RU"/>
        </w:rPr>
        <w:lastRenderedPageBreak/>
        <w:t>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3.9.5. Результатом административной процедуры является выполнение утвержденной программы профилактики нарушений обязательных требований.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3.10. Организация и проведение мероприятий по контролю без взаимодействия с юридическими лицами, индивидуальными предпринимателями.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3.10.1. Мероприятия по контролю, при проведении которых не требуется взаимодействие органа муниципального контроля в области торговой деятельности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виды и формы которых установлены пунктом 1 статьи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федеральными законами применительно к муниципальному контролю в области торговой деятельности,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 в области торговой деятельности.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3.10.2.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Порядок оформления и содержание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результатов наблюдений, устанавливаются федеральными органами исполнительной власти, осуществляющими нормативно-правовое регулирование в соответствующей сфере муниципального контроля, органом исполнительной власти Ленинградской области, а также органом местного самоуправления.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3.10.3.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3.4.1.2 пункта 3.4.1 Административного регламента.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3.10.4.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3.9.3.- 3.9.4. Административного регламента сведений о готовящихся </w:t>
      </w:r>
      <w:r w:rsidRPr="00EC44DE">
        <w:rPr>
          <w:rFonts w:ascii="Times New Roman" w:eastAsia="Times New Roman" w:hAnsi="Times New Roman" w:cs="Times New Roman"/>
          <w:color w:val="282828"/>
          <w:sz w:val="24"/>
          <w:szCs w:val="24"/>
          <w:lang w:eastAsia="ru-RU"/>
        </w:rPr>
        <w:lastRenderedPageBreak/>
        <w:t>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3.10.5.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постановлением Правительства Российской Федерации от 10 февраля 2017 года № 166.</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3.10.6. Результатом административной процедуры является составление и направление юридическому лицу, индивидуальному предпринимателю предостережения о недопустимости нарушения обязательных требований, требований, установленных муниципальными правовыми актами.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3.11. Порядок проведения и оформления заданий на проведение плановых (рейдовых) заданий.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3.11.1. Плановые (рейдовые) осмотры, обследования проводятся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осуществляется в соответствие с действующим законодательством Российской Федерации, Ленинградской области, </w:t>
      </w:r>
      <w:proofErr w:type="spellStart"/>
      <w:r w:rsidRPr="00EC44DE">
        <w:rPr>
          <w:rFonts w:ascii="Times New Roman" w:eastAsia="Times New Roman" w:hAnsi="Times New Roman" w:cs="Times New Roman"/>
          <w:color w:val="282828"/>
          <w:sz w:val="24"/>
          <w:szCs w:val="24"/>
          <w:lang w:eastAsia="ru-RU"/>
        </w:rPr>
        <w:t>Лужского</w:t>
      </w:r>
      <w:proofErr w:type="spellEnd"/>
      <w:r w:rsidRPr="00EC44DE">
        <w:rPr>
          <w:rFonts w:ascii="Times New Roman" w:eastAsia="Times New Roman" w:hAnsi="Times New Roman" w:cs="Times New Roman"/>
          <w:color w:val="282828"/>
          <w:sz w:val="24"/>
          <w:szCs w:val="24"/>
          <w:lang w:eastAsia="ru-RU"/>
        </w:rPr>
        <w:t xml:space="preserve"> муниципального района.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3.11.2.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3.4.1.2 пункта 3.4.1 Административного регламента.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3.12. Особенности выполнения административных процедур (действий) в электронной форме.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3.12.1. Должностные лица органа муниципального контроля направляют ежегодный план и заявление о согласовании проведения внеплановой выездной проверки в органы прокуратуры, в том числе в форме электронного документа.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3.12.2. Должностные лица органа муниципального контроля вправе направлять по электронной почте руководителю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уведомление о проведении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запрос (требование) о предоставлении организацией дополнительных материалов и документов, необходимых для проведения плановой документарной проверки, в случае выявления ошибок и/или противоречий в представленных ранее документах;</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      извещение о наличии события административного правонарушения, дате и месте составления протокола об административном правонарушении;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копию протокола об административном правонарушении.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3.13.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3.13.1. Плановые проверки в отношении юридических лиц, индивидуальных предпринимателей, отнесенных в соответствии со статьей 4Федерального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3.13.2. Проведение плановой проверки с нарушением требований подпункта 3.13.1. пункта 3.13. Административного регламента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294-ФЗ.</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Порядок и формы контроля за осуществлением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муниципальному контролю, осуществляется руководителем органа муниципального контроля, на которое возложены функции по осуществлению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4.1.2. Текущий контроль осуществляется в форме проверок соблюдения и выполнения должностными лицами органа муниципального контроля положений Административного </w:t>
      </w:r>
      <w:r w:rsidRPr="00EC44DE">
        <w:rPr>
          <w:rFonts w:ascii="Times New Roman" w:eastAsia="Times New Roman" w:hAnsi="Times New Roman" w:cs="Times New Roman"/>
          <w:color w:val="282828"/>
          <w:sz w:val="24"/>
          <w:szCs w:val="24"/>
          <w:lang w:eastAsia="ru-RU"/>
        </w:rPr>
        <w:lastRenderedPageBreak/>
        <w:t>регламента и нормативных правовых актов, регулирующих осуществление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Текущий контроль осуществляется на основании сведений, представляемых должностными лицами органа муниципального контроля, анализа качества подготовленных документов, а также данных системы электронного документооборота.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4.1.3. Текущий контроль осуществляется путем постоянного мониторинга выполнения ежегодных плановых проверок.</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4.2.1. Контроль за полнотой и качеством осуществления муниципального контроля включает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4.2.2. При проведении плановой проверки могут рассматриваться все вопросы, связанные с осуществлением муниципального контроля (комплексные проверки), или вопросы, связанные с исполнением той или иной административной процедуры (тематические проверки).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4.2.3. Внеплановые проверки проводятся по конкретному обращению (жалобе) граждан, юридических лиц, индивидуальных предпринимателей.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4.2.4. Периодичность осуществления плановых проверок устанавливается руководителем органа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4.2.5. Плановые и внеплановые проверки полноты и качества осуществления муниципального контроля проводятся руководителем органа муниципального контроля, ответственного за организацию и осуществление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4.3.1. Должностные лица органа муниципального контроля, осуществляющие муниципальный контроль, несут в соответствии с законодательством Российской Федерации персональную ответственность за решения и действия (бездействие), принимаемые (осуществляемые) при выполнении административных процедур, установленных Административным регламентом.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Персональная ответственность должностных лиц органа муниципального контроля, осуществляющих муниципальный контроль, закрепляется в их должностных инструкциях.</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4.3.2. Орган муниципального контроля,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осуществлении муниципального контроля несут ответственность в соответствии с законодательством Российской Федерации.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xml:space="preserve">4.3.3. Орган муниципального контроля при осуществлении текущего и внепланового контроля за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w:t>
      </w:r>
      <w:r w:rsidRPr="00EC44DE">
        <w:rPr>
          <w:rFonts w:ascii="Times New Roman" w:eastAsia="Times New Roman" w:hAnsi="Times New Roman" w:cs="Times New Roman"/>
          <w:color w:val="282828"/>
          <w:sz w:val="24"/>
          <w:szCs w:val="24"/>
          <w:lang w:eastAsia="ru-RU"/>
        </w:rPr>
        <w:lastRenderedPageBreak/>
        <w:t>принимает в соответствии с законодательством Российской Федерации меры в отношении таких должностных лиц.</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4.4.  Порядок и формы контроля за исполнением муниципальной функции, в том числе со стороны граждан, их объединений и организаций.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Контроль со стороны граждан, их объединений и организаций за осуществлением муниципального контроля может быть осуществлен путем запроса соответствующей информации при условии, что она не составляет государственную или иную охраняемую законом тайну.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(осуществляемых)в ходе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Юридическое лицо или индивидуальный предприниматель (далее – заинтересованные лица) вправе обжаловать действия (бездействие) и решения органа муниципального контроля, должностных лиц, муниципальных служащих (далее – жалоба) при осуществлении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5.2.  Предмет досудебного (внесудебного) обжалования.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5.2.1. Предметом досудебного (внесудебного) обжалования являются нарушения положений Административного регламента.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5.2.2. Предметом досудебного (внесудебного) порядка обжалования являются решения и действия (бездействие) органа муниципального контроля, решения и действия (бездействие) должностных лиц, муниципальных служащих принятые (осуществленные) ими в ходе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5.3.  Исчерпывающий перечень оснований для приостановления рассмотрения жалобы и случаев, в которых ответна жалобу не дается.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5.3.1. Жалобы заинтересованных лиц, поданные в письменной форме или в форме электронного документа, остаются без рассмотрения в следующих случаях:</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рассмотрения, при этом заинтересованному лицу сообщается о недопустимости злоупотребления правом);</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текст жалобы не поддается прочтению (ответ на жалобу не дается, и он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если его фамилия и почтовый адрес поддаются прочтению).</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5.3.2.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В случае если в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муниципального контроля, должностное лицо либо уполномоченное лицо вправе принять решение о безосновательности очередного обращения (жалобы) и прекращении переписки с заинтересованным лицом по данному вопросу при условии, что указанное обращение (жалоба) и ранее направляемые обращения (жалобы) направлялись в один и тот же муниципальный орган, или одному и тому же должностному лицу. О данном решении уведомляется заинтересованное лицо, направившее обращение (жалобу).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5.3.3.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5.3.4. Обращение, в котором обжалуется судебное решение, в течение семи календарных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5.3.5.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5.4. Основания для начала процедуры досудебного (внесудебного) обжалования.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5.4.1. Основанием для начала процедуры досудебного (внесудебного) обжалования решения и действий (бездействия) органа муниципального контроля, его должностных лиц, муниципальных служащих является поступление письменного обращения с жалобой на действия (бездействие) и решения, принятые (осуществляемые) в ходе осуществления муниципального контроля, на основании Административного регламента.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5.4.2. Заинтересованные лица имеют право подать в орган муниципального контроля жалобу в письменной форме на бумажном носителе, в электронной форме, в том числе с использованием квалифицированной электронной подписи.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муниципального контроля (http://dz-sp.ru/), а также может быть принята при личном приеме заинтересованного лица.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5.4.3.  Жалоба должна содержать:</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наименование органа муниципального контроля, в который направляется письменное обращение (жалоба), либо фамилию, имя, отчество соответствующего должностного лица;</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фамилию, имя, отчество (последнее – при наличии) индивидуального предпринимателя или наименование юридического лица, подающих жалобу, сведения о месте их нахождения,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сведения об обжалуемых решениях и действиях (бездействии) органа муниципального контроля, должностного лица, муниципального служащего;</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доводы, на основании которых заявитель не согласен с решением и действием (бездействием) органа муниципального контроля, должностного лица, муниципального служащего, подтверждающие доводы заявителя, либо их копии.</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lastRenderedPageBreak/>
        <w:t>-      личную подпись (или подпись уполномоченного представителя) и дату.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Заинтересованное лицо имеет право обратиться в орган муниципального контроля за получением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5.6.  Органы местного самоуправления, организации и уполномоченные на рассмотрение жалобы, которым может быть направлена жалоба в досудебном (внесудебном) порядке.</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Заинтересованное лицо вправе обжаловать решения и действия (бездействия) органа муниципального контроля, должностных лиц, муниципальных служащих при осуществлении муниципального контроля руководителю органа муниципального контроля или иному должностному лицу, уполномоченному правовым актом органа муниципального контроля на рассмотрение жалоб.</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5.7.  Сроки рассмотрения жалобы.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5.7.1. Жалоба подлежит обязательной регистрации в течение одного рабочего дня со дня поступления жалобы в орган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5.7.2. Письменное обращение (жалоба) рассматривается в течение 30 дней со дня его регистрации. В случаях, если для подготовки ответа на обращение необходимо запрашивать дополнительную информацию в других органах власти, руководитель органа муниципального контроля либо уполномоченное им должностное лицо вправе продлить срок рассмотрения обращения (жалобы) не более чем на 30 дней, уведомив о продлении срока его рассмотрения заинтересованное лицо, направившего обращение (жалобу).</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5.8.  Результат досудебного (внесудебного) обжалования.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5.8.1. По результатам рассмотрения жалобы принимается одно из следующих решений:</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удовлетворить жалобу, в том числе в форме отмены принятого решения, исправления допущенных органом муниципального контроля опечаток и ошибок в выданных в результате осуществления муниципального контроля документах. Если в результате рассмотрения жалоба признана обоснованной, то принимаются меры, направленные на восстановление или защиту нарушенных прав и законных интересов лица, направившего жалобу, и принимается решение о привлечении к ответственности в соответствии с законодательством Российской Федерации должностных лиц, ответственных за решения, действия (бездействие), принятые (осуществленные) ими в ходе осуществления муниципального контроля;</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      отказать в удовлетворении жалобы.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5.8.3. Письменный ответ, содержащий результаты рассмотрения жалобы, направляется заявителю.</w:t>
      </w:r>
    </w:p>
    <w:p w:rsidR="00EC44DE" w:rsidRPr="00EC44DE" w:rsidRDefault="00EC44DE" w:rsidP="00EC44DE">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EC44DE">
        <w:rPr>
          <w:rFonts w:ascii="Times New Roman" w:eastAsia="Times New Roman" w:hAnsi="Times New Roman" w:cs="Times New Roman"/>
          <w:color w:val="282828"/>
          <w:sz w:val="24"/>
          <w:szCs w:val="24"/>
          <w:lang w:eastAsia="ru-RU"/>
        </w:rPr>
        <w:t>5.8.4.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CF2B11" w:rsidRPr="00EC44DE" w:rsidRDefault="00CF2B11" w:rsidP="00EC44DE">
      <w:pPr>
        <w:rPr>
          <w:rFonts w:ascii="Times New Roman" w:hAnsi="Times New Roman" w:cs="Times New Roman"/>
          <w:sz w:val="24"/>
          <w:szCs w:val="24"/>
        </w:rPr>
      </w:pPr>
    </w:p>
    <w:sectPr w:rsidR="00CF2B11" w:rsidRPr="00EC4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C5F"/>
    <w:multiLevelType w:val="multilevel"/>
    <w:tmpl w:val="791C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40A3"/>
    <w:multiLevelType w:val="multilevel"/>
    <w:tmpl w:val="BEE04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F7A0C"/>
    <w:multiLevelType w:val="multilevel"/>
    <w:tmpl w:val="C2B65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F1000"/>
    <w:multiLevelType w:val="multilevel"/>
    <w:tmpl w:val="01F8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B591F"/>
    <w:multiLevelType w:val="multilevel"/>
    <w:tmpl w:val="9D484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C23E5"/>
    <w:multiLevelType w:val="multilevel"/>
    <w:tmpl w:val="874CF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F52B4"/>
    <w:multiLevelType w:val="multilevel"/>
    <w:tmpl w:val="F00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E5441"/>
    <w:multiLevelType w:val="multilevel"/>
    <w:tmpl w:val="037CE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E1776"/>
    <w:multiLevelType w:val="multilevel"/>
    <w:tmpl w:val="6990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12238"/>
    <w:multiLevelType w:val="multilevel"/>
    <w:tmpl w:val="07D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66C34"/>
    <w:multiLevelType w:val="multilevel"/>
    <w:tmpl w:val="C94C1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63C1B"/>
    <w:multiLevelType w:val="multilevel"/>
    <w:tmpl w:val="4C3C1B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6650B"/>
    <w:multiLevelType w:val="multilevel"/>
    <w:tmpl w:val="2EF02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D62578"/>
    <w:multiLevelType w:val="multilevel"/>
    <w:tmpl w:val="5442C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F420C"/>
    <w:multiLevelType w:val="multilevel"/>
    <w:tmpl w:val="077C8A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28572E"/>
    <w:multiLevelType w:val="multilevel"/>
    <w:tmpl w:val="A7C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56D5E"/>
    <w:multiLevelType w:val="multilevel"/>
    <w:tmpl w:val="DB94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8C758D"/>
    <w:multiLevelType w:val="multilevel"/>
    <w:tmpl w:val="F4D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03260"/>
    <w:multiLevelType w:val="multilevel"/>
    <w:tmpl w:val="91D074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5B56"/>
    <w:multiLevelType w:val="multilevel"/>
    <w:tmpl w:val="8780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4E2C1E"/>
    <w:multiLevelType w:val="multilevel"/>
    <w:tmpl w:val="80ACEE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F6485"/>
    <w:multiLevelType w:val="multilevel"/>
    <w:tmpl w:val="24D8B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AE5A19"/>
    <w:multiLevelType w:val="multilevel"/>
    <w:tmpl w:val="8C52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19690A"/>
    <w:multiLevelType w:val="multilevel"/>
    <w:tmpl w:val="FBE672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07227A"/>
    <w:multiLevelType w:val="multilevel"/>
    <w:tmpl w:val="8FC6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10"/>
  </w:num>
  <w:num w:numId="4">
    <w:abstractNumId w:val="16"/>
  </w:num>
  <w:num w:numId="5">
    <w:abstractNumId w:val="9"/>
  </w:num>
  <w:num w:numId="6">
    <w:abstractNumId w:val="7"/>
  </w:num>
  <w:num w:numId="7">
    <w:abstractNumId w:val="5"/>
  </w:num>
  <w:num w:numId="8">
    <w:abstractNumId w:val="24"/>
  </w:num>
  <w:num w:numId="9">
    <w:abstractNumId w:val="8"/>
  </w:num>
  <w:num w:numId="10">
    <w:abstractNumId w:val="0"/>
  </w:num>
  <w:num w:numId="11">
    <w:abstractNumId w:val="13"/>
  </w:num>
  <w:num w:numId="12">
    <w:abstractNumId w:val="15"/>
  </w:num>
  <w:num w:numId="13">
    <w:abstractNumId w:val="18"/>
  </w:num>
  <w:num w:numId="14">
    <w:abstractNumId w:val="11"/>
  </w:num>
  <w:num w:numId="15">
    <w:abstractNumId w:val="6"/>
  </w:num>
  <w:num w:numId="16">
    <w:abstractNumId w:val="23"/>
  </w:num>
  <w:num w:numId="17">
    <w:abstractNumId w:val="14"/>
  </w:num>
  <w:num w:numId="18">
    <w:abstractNumId w:val="20"/>
  </w:num>
  <w:num w:numId="19">
    <w:abstractNumId w:val="17"/>
  </w:num>
  <w:num w:numId="20">
    <w:abstractNumId w:val="19"/>
  </w:num>
  <w:num w:numId="21">
    <w:abstractNumId w:val="3"/>
  </w:num>
  <w:num w:numId="22">
    <w:abstractNumId w:val="1"/>
  </w:num>
  <w:num w:numId="23">
    <w:abstractNumId w:val="4"/>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6A"/>
    <w:rsid w:val="00996B6A"/>
    <w:rsid w:val="00CF2B11"/>
    <w:rsid w:val="00EC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724F2-F80B-45F1-A9C6-82B271F8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6B6A"/>
    <w:rPr>
      <w:b/>
      <w:bCs/>
    </w:rPr>
  </w:style>
  <w:style w:type="character" w:styleId="a5">
    <w:name w:val="Hyperlink"/>
    <w:basedOn w:val="a0"/>
    <w:uiPriority w:val="99"/>
    <w:semiHidden/>
    <w:unhideWhenUsed/>
    <w:rsid w:val="00996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70414">
      <w:bodyDiv w:val="1"/>
      <w:marLeft w:val="0"/>
      <w:marRight w:val="0"/>
      <w:marTop w:val="0"/>
      <w:marBottom w:val="0"/>
      <w:divBdr>
        <w:top w:val="none" w:sz="0" w:space="0" w:color="auto"/>
        <w:left w:val="none" w:sz="0" w:space="0" w:color="auto"/>
        <w:bottom w:val="none" w:sz="0" w:space="0" w:color="auto"/>
        <w:right w:val="none" w:sz="0" w:space="0" w:color="auto"/>
      </w:divBdr>
    </w:div>
    <w:div w:id="17422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14990</Words>
  <Characters>85445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2025-02-11T09:08:00Z</dcterms:created>
  <dcterms:modified xsi:type="dcterms:W3CDTF">2025-02-11T09:08:00Z</dcterms:modified>
</cp:coreProperties>
</file>