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AE" w:rsidRDefault="00BF6440">
      <w:pPr>
        <w:jc w:val="center"/>
        <w:rPr>
          <w:sz w:val="28"/>
          <w:szCs w:val="28"/>
        </w:rPr>
      </w:pPr>
      <w:r>
        <w:rPr>
          <w:sz w:val="28"/>
          <w:szCs w:val="28"/>
        </w:rPr>
        <w:t>ЛЕНИНГРАДСКАЯ ОБЛАСТЬ</w:t>
      </w:r>
    </w:p>
    <w:p w:rsidR="00451FAE" w:rsidRDefault="00BF6440">
      <w:pPr>
        <w:rPr>
          <w:sz w:val="28"/>
          <w:szCs w:val="28"/>
        </w:rPr>
      </w:pPr>
      <w:r>
        <w:t xml:space="preserve">                                   </w:t>
      </w:r>
      <w:r>
        <w:rPr>
          <w:sz w:val="28"/>
          <w:szCs w:val="28"/>
        </w:rPr>
        <w:t>ЛУЖСКИЙ МУНИЦИПАЛЬНЫЙ РАЙОН</w:t>
      </w:r>
    </w:p>
    <w:p w:rsidR="00451FAE" w:rsidRDefault="00BF6440">
      <w:pPr>
        <w:jc w:val="center"/>
        <w:rPr>
          <w:sz w:val="28"/>
          <w:szCs w:val="28"/>
        </w:rPr>
      </w:pPr>
      <w:r>
        <w:rPr>
          <w:sz w:val="28"/>
          <w:szCs w:val="28"/>
        </w:rPr>
        <w:t>АДМИНИСТРАЦИЯ</w:t>
      </w:r>
    </w:p>
    <w:p w:rsidR="00451FAE" w:rsidRDefault="00BF6440">
      <w:pPr>
        <w:jc w:val="center"/>
        <w:rPr>
          <w:sz w:val="28"/>
          <w:szCs w:val="28"/>
        </w:rPr>
      </w:pPr>
      <w:r>
        <w:rPr>
          <w:sz w:val="28"/>
          <w:szCs w:val="28"/>
        </w:rPr>
        <w:t>ДЗЕРЖИНСКОГО СЕЛЬСКОГО ПОСЕЛЕНИЯ</w:t>
      </w:r>
    </w:p>
    <w:p w:rsidR="00451FAE" w:rsidRDefault="00451FAE">
      <w:pPr>
        <w:rPr>
          <w:sz w:val="28"/>
          <w:szCs w:val="28"/>
        </w:rPr>
      </w:pPr>
    </w:p>
    <w:p w:rsidR="00451FAE" w:rsidRDefault="00451FAE">
      <w:pPr>
        <w:jc w:val="center"/>
        <w:rPr>
          <w:b/>
          <w:sz w:val="28"/>
          <w:szCs w:val="28"/>
        </w:rPr>
      </w:pPr>
    </w:p>
    <w:p w:rsidR="00451FAE" w:rsidRDefault="00BF6440">
      <w:pPr>
        <w:jc w:val="center"/>
        <w:rPr>
          <w:b/>
          <w:sz w:val="28"/>
          <w:szCs w:val="28"/>
        </w:rPr>
      </w:pPr>
      <w:r>
        <w:rPr>
          <w:b/>
          <w:sz w:val="28"/>
          <w:szCs w:val="28"/>
        </w:rPr>
        <w:t>ПОСТАНОВЛЕНИЕ</w:t>
      </w:r>
    </w:p>
    <w:p w:rsidR="00451FAE" w:rsidRDefault="00451FAE">
      <w:pPr>
        <w:jc w:val="center"/>
        <w:rPr>
          <w:b/>
          <w:sz w:val="28"/>
          <w:szCs w:val="28"/>
        </w:rPr>
      </w:pPr>
    </w:p>
    <w:p w:rsidR="00451FAE" w:rsidRDefault="0091482F">
      <w:r>
        <w:rPr>
          <w:b/>
          <w:sz w:val="28"/>
          <w:szCs w:val="28"/>
        </w:rPr>
        <w:t>От  30</w:t>
      </w:r>
      <w:r w:rsidR="005A099A">
        <w:rPr>
          <w:b/>
          <w:sz w:val="28"/>
          <w:szCs w:val="28"/>
        </w:rPr>
        <w:t xml:space="preserve"> </w:t>
      </w:r>
      <w:r>
        <w:rPr>
          <w:b/>
          <w:sz w:val="28"/>
          <w:szCs w:val="28"/>
        </w:rPr>
        <w:t>июня  2020</w:t>
      </w:r>
      <w:r w:rsidR="00BF6440">
        <w:rPr>
          <w:b/>
          <w:sz w:val="28"/>
          <w:szCs w:val="28"/>
        </w:rPr>
        <w:t xml:space="preserve"> года</w:t>
      </w:r>
      <w:r w:rsidR="00BF6440">
        <w:rPr>
          <w:sz w:val="28"/>
          <w:szCs w:val="28"/>
        </w:rPr>
        <w:t xml:space="preserve">         </w:t>
      </w:r>
      <w:r w:rsidR="00BF6440">
        <w:rPr>
          <w:b/>
          <w:sz w:val="28"/>
          <w:szCs w:val="28"/>
        </w:rPr>
        <w:t>№ 1</w:t>
      </w:r>
      <w:r>
        <w:rPr>
          <w:b/>
          <w:sz w:val="28"/>
          <w:szCs w:val="28"/>
        </w:rPr>
        <w:t>73</w:t>
      </w:r>
    </w:p>
    <w:p w:rsidR="00451FAE" w:rsidRDefault="00451FAE"/>
    <w:tbl>
      <w:tblPr>
        <w:tblW w:w="5637" w:type="dxa"/>
        <w:tblLook w:val="00A0"/>
      </w:tblPr>
      <w:tblGrid>
        <w:gridCol w:w="5637"/>
      </w:tblGrid>
      <w:tr w:rsidR="00451FAE" w:rsidRPr="008A3F3C">
        <w:tc>
          <w:tcPr>
            <w:tcW w:w="5637" w:type="dxa"/>
            <w:shd w:val="clear" w:color="auto" w:fill="auto"/>
          </w:tcPr>
          <w:p w:rsidR="00451FAE" w:rsidRPr="008A3F3C" w:rsidRDefault="00BF6440">
            <w:pPr>
              <w:ind w:left="0" w:firstLine="0"/>
              <w:rPr>
                <w:b/>
              </w:rPr>
            </w:pPr>
            <w:r w:rsidRPr="008A3F3C">
              <w:rPr>
                <w:b/>
                <w:sz w:val="22"/>
                <w:szCs w:val="22"/>
              </w:rPr>
              <w:t xml:space="preserve">Об утверждении Плана действий по ликвидации последствий аварийных ситуаций на системах теплоснабжения при взаимодействии тепло-, </w:t>
            </w:r>
            <w:proofErr w:type="spellStart"/>
            <w:r w:rsidRPr="008A3F3C">
              <w:rPr>
                <w:b/>
                <w:sz w:val="22"/>
                <w:szCs w:val="22"/>
              </w:rPr>
              <w:t>электро</w:t>
            </w:r>
            <w:proofErr w:type="spellEnd"/>
            <w:r w:rsidRPr="008A3F3C">
              <w:rPr>
                <w:b/>
                <w:sz w:val="22"/>
                <w:szCs w:val="22"/>
              </w:rPr>
              <w:t xml:space="preserve">- и </w:t>
            </w:r>
            <w:proofErr w:type="spellStart"/>
            <w:r w:rsidRPr="008A3F3C">
              <w:rPr>
                <w:b/>
                <w:sz w:val="22"/>
                <w:szCs w:val="22"/>
              </w:rPr>
              <w:t>водоснабжающих</w:t>
            </w:r>
            <w:proofErr w:type="spellEnd"/>
            <w:r w:rsidRPr="008A3F3C">
              <w:rPr>
                <w:b/>
                <w:sz w:val="22"/>
                <w:szCs w:val="22"/>
              </w:rPr>
              <w:t xml:space="preserve"> организаций, расположенных на территории Дзержинского сельского поселения, на </w:t>
            </w:r>
            <w:r w:rsidR="0091482F" w:rsidRPr="008A3F3C">
              <w:rPr>
                <w:b/>
                <w:sz w:val="22"/>
                <w:szCs w:val="22"/>
              </w:rPr>
              <w:t>период отопительного сезона 2020-2021</w:t>
            </w:r>
            <w:r w:rsidRPr="008A3F3C">
              <w:rPr>
                <w:b/>
                <w:sz w:val="22"/>
                <w:szCs w:val="22"/>
              </w:rPr>
              <w:t xml:space="preserve"> гг. с применением электронного моделирования аварийных ситуаций </w:t>
            </w:r>
          </w:p>
        </w:tc>
      </w:tr>
    </w:tbl>
    <w:p w:rsidR="00451FAE" w:rsidRDefault="00451FAE"/>
    <w:p w:rsidR="00451FAE" w:rsidRDefault="00451FAE">
      <w:pPr>
        <w:ind w:left="357" w:firstLine="0"/>
        <w:rPr>
          <w:sz w:val="22"/>
          <w:szCs w:val="22"/>
        </w:rPr>
      </w:pPr>
    </w:p>
    <w:p w:rsidR="00451FAE" w:rsidRDefault="00BF6440">
      <w:pPr>
        <w:ind w:left="357" w:firstLine="0"/>
        <w:rPr>
          <w:sz w:val="22"/>
          <w:szCs w:val="22"/>
        </w:rPr>
      </w:pPr>
      <w:r>
        <w:rPr>
          <w:sz w:val="22"/>
          <w:szCs w:val="22"/>
        </w:rPr>
        <w:t>В соответствии с Федеральным законом от 06.10.2003г. № 131- ФЗ «Об общих принципах организации местного самоуправления в Российской Федерации», Федеральным законом от 27.07.2010 №190-ФЗ «О теплоснабжении», руководствуясь Уставом Дзержинского сельского поселения</w:t>
      </w:r>
    </w:p>
    <w:p w:rsidR="00451FAE" w:rsidRDefault="00451FAE">
      <w:pPr>
        <w:ind w:left="357" w:firstLine="0"/>
        <w:rPr>
          <w:sz w:val="22"/>
          <w:szCs w:val="22"/>
        </w:rPr>
      </w:pPr>
    </w:p>
    <w:p w:rsidR="00451FAE" w:rsidRDefault="00BF6440">
      <w:pPr>
        <w:ind w:left="357" w:firstLine="0"/>
        <w:jc w:val="center"/>
        <w:rPr>
          <w:sz w:val="22"/>
          <w:szCs w:val="22"/>
        </w:rPr>
      </w:pPr>
      <w:r>
        <w:rPr>
          <w:sz w:val="22"/>
          <w:szCs w:val="22"/>
        </w:rPr>
        <w:t>ПОСТАНОВЛЯЮ:</w:t>
      </w:r>
    </w:p>
    <w:p w:rsidR="00451FAE" w:rsidRDefault="00BF6440">
      <w:pPr>
        <w:ind w:left="357" w:firstLine="0"/>
        <w:rPr>
          <w:sz w:val="22"/>
          <w:szCs w:val="22"/>
        </w:rPr>
      </w:pPr>
      <w:r>
        <w:rPr>
          <w:sz w:val="22"/>
          <w:szCs w:val="22"/>
        </w:rPr>
        <w:t xml:space="preserve">1. Утвердить: </w:t>
      </w:r>
    </w:p>
    <w:p w:rsidR="00451FAE" w:rsidRDefault="00BF6440">
      <w:pPr>
        <w:ind w:left="357" w:firstLine="0"/>
      </w:pPr>
      <w:r>
        <w:rPr>
          <w:sz w:val="22"/>
          <w:szCs w:val="22"/>
        </w:rPr>
        <w:t xml:space="preserve">1.1. План действий по ликвидации последствий аварийных ситуаций на системах теплоснабжения при взаимодействии тепло-, </w:t>
      </w:r>
      <w:proofErr w:type="spellStart"/>
      <w:r>
        <w:rPr>
          <w:sz w:val="22"/>
          <w:szCs w:val="22"/>
        </w:rPr>
        <w:t>электро</w:t>
      </w:r>
      <w:proofErr w:type="spellEnd"/>
      <w:r>
        <w:rPr>
          <w:sz w:val="22"/>
          <w:szCs w:val="22"/>
        </w:rPr>
        <w:t xml:space="preserve">- и </w:t>
      </w:r>
      <w:proofErr w:type="spellStart"/>
      <w:r>
        <w:rPr>
          <w:sz w:val="22"/>
          <w:szCs w:val="22"/>
        </w:rPr>
        <w:t>водоснабжающих</w:t>
      </w:r>
      <w:proofErr w:type="spellEnd"/>
      <w:r>
        <w:rPr>
          <w:sz w:val="22"/>
          <w:szCs w:val="22"/>
        </w:rPr>
        <w:t xml:space="preserve"> организаций, расположенных на территории Дзержинского сельского поселения, на </w:t>
      </w:r>
      <w:r w:rsidR="006E0027">
        <w:rPr>
          <w:sz w:val="22"/>
          <w:szCs w:val="22"/>
        </w:rPr>
        <w:t xml:space="preserve">период отопительного сезона 2020-2021 </w:t>
      </w:r>
      <w:r>
        <w:rPr>
          <w:sz w:val="22"/>
          <w:szCs w:val="22"/>
        </w:rPr>
        <w:t xml:space="preserve">гг. с применением электронного моделирования аварийных ситуаций (приложение № 1); </w:t>
      </w:r>
    </w:p>
    <w:p w:rsidR="00451FAE" w:rsidRDefault="00BF6440">
      <w:pPr>
        <w:ind w:left="357" w:firstLine="0"/>
        <w:rPr>
          <w:sz w:val="22"/>
          <w:szCs w:val="22"/>
        </w:rPr>
      </w:pPr>
      <w:r>
        <w:rPr>
          <w:sz w:val="22"/>
          <w:szCs w:val="22"/>
        </w:rPr>
        <w:t xml:space="preserve">1.2. Порядок мониторинга состояния системы теплоснабжения Дзержинского сельского поселения (приложение № 2); </w:t>
      </w:r>
    </w:p>
    <w:p w:rsidR="00451FAE" w:rsidRDefault="00BF6440">
      <w:pPr>
        <w:ind w:left="357" w:firstLine="0"/>
        <w:rPr>
          <w:sz w:val="22"/>
          <w:szCs w:val="22"/>
        </w:rPr>
      </w:pPr>
      <w:r>
        <w:rPr>
          <w:sz w:val="22"/>
          <w:szCs w:val="22"/>
        </w:rPr>
        <w:t xml:space="preserve">1.3. Положение об оперативном штабе по предупреждению и ликвидации аварийных ситуаций в системе теплоснабжения (приложение № 3); </w:t>
      </w:r>
    </w:p>
    <w:p w:rsidR="00451FAE" w:rsidRDefault="00BF6440">
      <w:pPr>
        <w:ind w:left="357" w:firstLine="0"/>
        <w:rPr>
          <w:sz w:val="22"/>
          <w:szCs w:val="22"/>
        </w:rPr>
      </w:pPr>
      <w:r>
        <w:rPr>
          <w:sz w:val="22"/>
          <w:szCs w:val="22"/>
        </w:rPr>
        <w:t xml:space="preserve">1.4. Состав оперативного штаба по предупреждению и ликвидации аварийных ситуаций в системе теплоснабжения Дзержинского сельского поселения (приложение № 4); </w:t>
      </w:r>
    </w:p>
    <w:p w:rsidR="00451FAE" w:rsidRDefault="00BF6440">
      <w:pPr>
        <w:ind w:left="357" w:firstLine="0"/>
        <w:rPr>
          <w:sz w:val="22"/>
          <w:szCs w:val="22"/>
        </w:rPr>
      </w:pPr>
      <w:r>
        <w:rPr>
          <w:sz w:val="22"/>
          <w:szCs w:val="22"/>
        </w:rPr>
        <w:t xml:space="preserve">1.5. Функциональные обязанности должностных лиц оперативного штаба по предупреждению и ликвидации аварийных ситуаций в системе теплоснабжения Дзержинского сельского поселения (приложение № 5); </w:t>
      </w:r>
    </w:p>
    <w:p w:rsidR="00451FAE" w:rsidRDefault="00BF6440">
      <w:pPr>
        <w:ind w:left="357" w:firstLine="0"/>
        <w:rPr>
          <w:sz w:val="22"/>
          <w:szCs w:val="22"/>
        </w:rPr>
      </w:pPr>
      <w:r>
        <w:rPr>
          <w:sz w:val="22"/>
          <w:szCs w:val="22"/>
        </w:rPr>
        <w:t>1.6. 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 (приложение № 6).</w:t>
      </w:r>
    </w:p>
    <w:p w:rsidR="00451FAE" w:rsidRDefault="006C4428">
      <w:pPr>
        <w:ind w:left="357" w:firstLine="0"/>
      </w:pPr>
      <w:r>
        <w:rPr>
          <w:sz w:val="22"/>
          <w:szCs w:val="22"/>
        </w:rPr>
        <w:t>2.Постановление № 196 от  06</w:t>
      </w:r>
      <w:r w:rsidR="000108E8">
        <w:rPr>
          <w:sz w:val="22"/>
          <w:szCs w:val="22"/>
        </w:rPr>
        <w:t>.09</w:t>
      </w:r>
      <w:r>
        <w:rPr>
          <w:sz w:val="22"/>
          <w:szCs w:val="22"/>
        </w:rPr>
        <w:t>.2019</w:t>
      </w:r>
      <w:r w:rsidR="00BF6440">
        <w:rPr>
          <w:sz w:val="22"/>
          <w:szCs w:val="22"/>
        </w:rPr>
        <w:t xml:space="preserve"> года, считать утратившим силу. </w:t>
      </w:r>
    </w:p>
    <w:p w:rsidR="00451FAE" w:rsidRDefault="00BF6440">
      <w:pPr>
        <w:ind w:left="357" w:firstLine="0"/>
      </w:pPr>
      <w:r>
        <w:rPr>
          <w:sz w:val="22"/>
          <w:szCs w:val="22"/>
        </w:rPr>
        <w:t xml:space="preserve">3. Настоящее постановление вступает в силу после его опубликования на официальном сайте администрации Дзержинского сельского поселения . </w:t>
      </w:r>
    </w:p>
    <w:p w:rsidR="00451FAE" w:rsidRDefault="00BF6440">
      <w:pPr>
        <w:ind w:left="357" w:firstLine="0"/>
        <w:rPr>
          <w:sz w:val="22"/>
          <w:szCs w:val="22"/>
        </w:rPr>
      </w:pPr>
      <w:r>
        <w:rPr>
          <w:sz w:val="22"/>
          <w:szCs w:val="22"/>
        </w:rPr>
        <w:t>4. Контроль за исполнением данного постановления оставляю за собой.</w:t>
      </w:r>
    </w:p>
    <w:p w:rsidR="00451FAE" w:rsidRDefault="00451FAE">
      <w:pPr>
        <w:ind w:left="0" w:firstLine="0"/>
        <w:rPr>
          <w:sz w:val="22"/>
          <w:szCs w:val="22"/>
        </w:rPr>
      </w:pPr>
    </w:p>
    <w:p w:rsidR="00451FAE" w:rsidRDefault="006C4428">
      <w:pPr>
        <w:ind w:left="357" w:firstLine="0"/>
        <w:rPr>
          <w:sz w:val="22"/>
          <w:szCs w:val="22"/>
        </w:rPr>
      </w:pPr>
      <w:r>
        <w:rPr>
          <w:sz w:val="22"/>
          <w:szCs w:val="22"/>
        </w:rPr>
        <w:t>Глава</w:t>
      </w:r>
      <w:r w:rsidR="00BF6440">
        <w:rPr>
          <w:sz w:val="22"/>
          <w:szCs w:val="22"/>
        </w:rPr>
        <w:t xml:space="preserve"> администрации </w:t>
      </w:r>
    </w:p>
    <w:p w:rsidR="00451FAE" w:rsidRDefault="00BF6440">
      <w:pPr>
        <w:ind w:left="357" w:firstLine="0"/>
      </w:pPr>
      <w:r>
        <w:rPr>
          <w:sz w:val="22"/>
          <w:szCs w:val="22"/>
        </w:rPr>
        <w:t>Дзержинского сельского поселения</w:t>
      </w:r>
      <w:r>
        <w:rPr>
          <w:sz w:val="22"/>
          <w:szCs w:val="22"/>
        </w:rPr>
        <w:tab/>
      </w:r>
      <w:r>
        <w:rPr>
          <w:sz w:val="22"/>
          <w:szCs w:val="22"/>
        </w:rPr>
        <w:tab/>
      </w:r>
      <w:r>
        <w:rPr>
          <w:sz w:val="22"/>
          <w:szCs w:val="22"/>
        </w:rPr>
        <w:tab/>
      </w:r>
      <w:r>
        <w:rPr>
          <w:sz w:val="22"/>
          <w:szCs w:val="22"/>
        </w:rPr>
        <w:tab/>
      </w:r>
      <w:r>
        <w:rPr>
          <w:sz w:val="22"/>
          <w:szCs w:val="22"/>
        </w:rPr>
        <w:tab/>
      </w:r>
      <w:proofErr w:type="spellStart"/>
      <w:r w:rsidR="006C4428">
        <w:rPr>
          <w:sz w:val="22"/>
          <w:szCs w:val="22"/>
        </w:rPr>
        <w:t>М.П.Курчанов</w:t>
      </w:r>
      <w:proofErr w:type="spellEnd"/>
      <w:r w:rsidR="006C4428">
        <w:rPr>
          <w:sz w:val="22"/>
          <w:szCs w:val="22"/>
        </w:rPr>
        <w:t>.</w:t>
      </w:r>
      <w:r>
        <w:br w:type="page"/>
      </w:r>
    </w:p>
    <w:p w:rsidR="00451FAE" w:rsidRDefault="00BF6440">
      <w:pPr>
        <w:ind w:left="7200" w:firstLine="0"/>
        <w:jc w:val="left"/>
        <w:rPr>
          <w:sz w:val="20"/>
          <w:szCs w:val="20"/>
        </w:rPr>
      </w:pPr>
      <w:r>
        <w:rPr>
          <w:sz w:val="20"/>
          <w:szCs w:val="20"/>
        </w:rPr>
        <w:lastRenderedPageBreak/>
        <w:t>ПРИЛОЖЕНИЕ №1</w:t>
      </w:r>
    </w:p>
    <w:p w:rsidR="00451FAE" w:rsidRDefault="00BF6440">
      <w:pPr>
        <w:ind w:left="7200" w:firstLine="0"/>
        <w:jc w:val="left"/>
        <w:rPr>
          <w:sz w:val="20"/>
          <w:szCs w:val="20"/>
        </w:rPr>
      </w:pPr>
      <w:r>
        <w:rPr>
          <w:sz w:val="20"/>
          <w:szCs w:val="20"/>
        </w:rPr>
        <w:t xml:space="preserve">Утвержден </w:t>
      </w:r>
    </w:p>
    <w:p w:rsidR="00451FAE" w:rsidRDefault="00BF6440">
      <w:pPr>
        <w:ind w:left="7200" w:firstLine="0"/>
        <w:jc w:val="left"/>
        <w:rPr>
          <w:sz w:val="20"/>
          <w:szCs w:val="20"/>
        </w:rPr>
      </w:pPr>
      <w:r>
        <w:rPr>
          <w:sz w:val="20"/>
          <w:szCs w:val="20"/>
        </w:rPr>
        <w:t xml:space="preserve">постановлением администрации </w:t>
      </w:r>
    </w:p>
    <w:p w:rsidR="00451FAE" w:rsidRDefault="006C4428">
      <w:pPr>
        <w:ind w:left="7200" w:firstLine="0"/>
        <w:jc w:val="left"/>
      </w:pPr>
      <w:r>
        <w:rPr>
          <w:sz w:val="20"/>
          <w:szCs w:val="20"/>
        </w:rPr>
        <w:t>№ 173 от 30</w:t>
      </w:r>
      <w:r w:rsidR="00A919D7">
        <w:rPr>
          <w:sz w:val="20"/>
          <w:szCs w:val="20"/>
        </w:rPr>
        <w:t>.0</w:t>
      </w:r>
      <w:r>
        <w:rPr>
          <w:sz w:val="20"/>
          <w:szCs w:val="20"/>
        </w:rPr>
        <w:t>6.2020</w:t>
      </w:r>
      <w:r w:rsidR="00BF6440">
        <w:rPr>
          <w:sz w:val="20"/>
          <w:szCs w:val="20"/>
        </w:rPr>
        <w:t>г.</w:t>
      </w:r>
    </w:p>
    <w:p w:rsidR="00451FAE" w:rsidRDefault="00451FAE">
      <w:pPr>
        <w:ind w:left="0" w:firstLine="0"/>
        <w:jc w:val="left"/>
      </w:pPr>
    </w:p>
    <w:p w:rsidR="00451FAE" w:rsidRDefault="00BF6440">
      <w:pPr>
        <w:ind w:left="0" w:firstLine="0"/>
        <w:jc w:val="center"/>
        <w:rPr>
          <w:b/>
        </w:rPr>
      </w:pPr>
      <w:r>
        <w:rPr>
          <w:b/>
        </w:rPr>
        <w:t>План действий</w:t>
      </w:r>
    </w:p>
    <w:p w:rsidR="00451FAE" w:rsidRDefault="00BF6440">
      <w:pPr>
        <w:ind w:left="0" w:firstLine="0"/>
        <w:jc w:val="center"/>
      </w:pPr>
      <w:r>
        <w:rPr>
          <w:b/>
        </w:rPr>
        <w:t xml:space="preserve">по ликвидации последствий аварийных ситуаций на системах теплоснабжения при взаимодействии тепло-, </w:t>
      </w:r>
      <w:proofErr w:type="spellStart"/>
      <w:r>
        <w:rPr>
          <w:b/>
        </w:rPr>
        <w:t>электро</w:t>
      </w:r>
      <w:proofErr w:type="spellEnd"/>
      <w:r>
        <w:rPr>
          <w:b/>
        </w:rPr>
        <w:t xml:space="preserve">- и </w:t>
      </w:r>
      <w:proofErr w:type="spellStart"/>
      <w:r>
        <w:rPr>
          <w:b/>
        </w:rPr>
        <w:t>водоснабжающих</w:t>
      </w:r>
      <w:proofErr w:type="spellEnd"/>
      <w:r>
        <w:rPr>
          <w:b/>
        </w:rPr>
        <w:t xml:space="preserve"> организаций, расположенных на территории Дзержинского сельского поселения, на </w:t>
      </w:r>
      <w:r w:rsidR="001C1244">
        <w:rPr>
          <w:b/>
        </w:rPr>
        <w:t>период отопительного сезона 2020-2021</w:t>
      </w:r>
      <w:r>
        <w:rPr>
          <w:b/>
        </w:rPr>
        <w:t>гг. с применением электронного моделирования аварийных ситуаций</w:t>
      </w:r>
    </w:p>
    <w:p w:rsidR="00451FAE" w:rsidRDefault="00451FAE">
      <w:pPr>
        <w:ind w:left="0" w:firstLine="0"/>
        <w:jc w:val="left"/>
      </w:pPr>
    </w:p>
    <w:p w:rsidR="00451FAE" w:rsidRDefault="00BF6440">
      <w:pPr>
        <w:ind w:left="0" w:firstLine="720"/>
        <w:jc w:val="center"/>
        <w:rPr>
          <w:b/>
        </w:rPr>
      </w:pPr>
      <w:r>
        <w:rPr>
          <w:b/>
        </w:rPr>
        <w:t>Раздел 1. Общие положения</w:t>
      </w:r>
    </w:p>
    <w:p w:rsidR="00451FAE" w:rsidRDefault="00BF6440">
      <w:pPr>
        <w:ind w:left="0" w:firstLine="720"/>
      </w:pPr>
      <w:r>
        <w:t xml:space="preserve">План действия по ликвидации последствий аварийных ситуаций в системах теплоснабжения с учетом взаимодействия тепло-, </w:t>
      </w:r>
      <w:proofErr w:type="spellStart"/>
      <w:r>
        <w:t>электро</w:t>
      </w:r>
      <w:proofErr w:type="spellEnd"/>
      <w:r>
        <w:t xml:space="preserve">-, </w:t>
      </w:r>
      <w:proofErr w:type="spellStart"/>
      <w:r>
        <w:t>водоснабжающих</w:t>
      </w:r>
      <w:proofErr w:type="spellEnd"/>
      <w: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Дзержинского сельского поселения </w:t>
      </w:r>
      <w:proofErr w:type="spellStart"/>
      <w:r>
        <w:t>ресурсоснабжающих</w:t>
      </w:r>
      <w:proofErr w:type="spellEnd"/>
      <w:r>
        <w:t xml:space="preserve"> организаций, управляющих организаций и ТСЖ при решении вопросов, связанных с ликвидацией аварийных ситуаций на системах жизнеобеспечения</w:t>
      </w:r>
      <w:r>
        <w:rPr>
          <w:sz w:val="22"/>
          <w:szCs w:val="22"/>
        </w:rPr>
        <w:t xml:space="preserve"> </w:t>
      </w:r>
      <w:r>
        <w:t xml:space="preserve">Дзержинского сельского поселения </w:t>
      </w:r>
    </w:p>
    <w:p w:rsidR="00451FAE" w:rsidRDefault="00BF6440">
      <w:pPr>
        <w:ind w:left="0" w:firstLine="720"/>
      </w:pPr>
      <w:r>
        <w:t xml:space="preserve">Настоящий План обязателен для выполнения исполнителями и потребителями коммунальных услуг, тепло- и </w:t>
      </w:r>
      <w:proofErr w:type="spellStart"/>
      <w:r>
        <w:t>ресурсоснабжающими</w:t>
      </w:r>
      <w:proofErr w:type="spellEnd"/>
      <w:r>
        <w:t xml:space="preserve"> организациями, </w:t>
      </w:r>
      <w:proofErr w:type="spellStart"/>
      <w:r>
        <w:t>строительно</w:t>
      </w:r>
      <w:proofErr w:type="spellEnd"/>
      <w:r>
        <w:t>- монтажными, ремонтными и наладочными организациями, выполняющими строительство, монтаж, наладку и ремонт объектов жилищно-коммунального хозяйства Дзержинского сельского поселения.</w:t>
      </w:r>
    </w:p>
    <w:p w:rsidR="00451FAE" w:rsidRDefault="00BF6440">
      <w:pPr>
        <w:ind w:left="0" w:firstLine="720"/>
      </w:pPr>
      <w:r>
        <w:t>Основной задачей администрации Дзержинского сельского поселения, организаций жи</w:t>
      </w:r>
      <w:r w:rsidR="001C1244">
        <w:t>лищно-коммунального и топливно-</w:t>
      </w:r>
      <w:r>
        <w:t xml:space="preserve">энергетического хозяйства является обеспечение устойчивого тепло-, </w:t>
      </w:r>
      <w:proofErr w:type="spellStart"/>
      <w:r>
        <w:t>водо</w:t>
      </w:r>
      <w:proofErr w:type="spellEnd"/>
      <w:r>
        <w:t>-,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451FAE" w:rsidRDefault="00BF6440">
      <w:pPr>
        <w:ind w:left="0" w:firstLine="720"/>
      </w:pPr>
      <w:r>
        <w:t xml:space="preserve">Ответственность за предоставление коммунальных услуг, взаимодействие диспетчерских служб, организаций жилищно-коммунального комплекса, </w:t>
      </w:r>
      <w:proofErr w:type="spellStart"/>
      <w:r>
        <w:t>ресурсоснабжающих</w:t>
      </w:r>
      <w:proofErr w:type="spellEnd"/>
      <w:r>
        <w:t xml:space="preserve"> организаций и администрации Дзержинского сельского поселения определяется в соответствии с действующим законодательством.</w:t>
      </w:r>
    </w:p>
    <w:p w:rsidR="00451FAE" w:rsidRDefault="00BF6440">
      <w:pPr>
        <w:ind w:left="0" w:firstLine="720"/>
      </w:pPr>
      <w: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451FAE" w:rsidRDefault="00BF6440">
      <w:pPr>
        <w:ind w:left="0" w:firstLine="720"/>
      </w:pPr>
      <w:r>
        <w:t>Исполнители коммунальных услуг и потребители должны обеспечивать:</w:t>
      </w:r>
    </w:p>
    <w:p w:rsidR="00451FAE" w:rsidRDefault="00BF6440">
      <w:pPr>
        <w:ind w:left="0" w:firstLine="720"/>
      </w:pPr>
      <w:r>
        <w:t xml:space="preserve">своевременное и качественное техническое обслуживание и ремонт </w:t>
      </w:r>
      <w:proofErr w:type="spellStart"/>
      <w:r>
        <w:t>теплопотребляющих</w:t>
      </w:r>
      <w:proofErr w:type="spellEnd"/>
      <w: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t>теплопотребляющих</w:t>
      </w:r>
      <w:proofErr w:type="spellEnd"/>
      <w:r>
        <w:t xml:space="preserve"> установок при временном недостатке тепловой мощности или топлива на источниках теплоснабжения;</w:t>
      </w:r>
    </w:p>
    <w:p w:rsidR="00451FAE" w:rsidRDefault="00BF6440">
      <w:pPr>
        <w:ind w:left="0" w:firstLine="720"/>
      </w:pPr>
      <w:r>
        <w:t xml:space="preserve">допуск работников специализированных организаций, с которыми заключены договоры на техническое обслуживание и ремонт </w:t>
      </w:r>
      <w:proofErr w:type="spellStart"/>
      <w:r>
        <w:t>теплопотребляющих</w:t>
      </w:r>
      <w:proofErr w:type="spellEnd"/>
      <w:r>
        <w:t xml:space="preserve"> систем, на объекты в любое время суток.</w:t>
      </w:r>
    </w:p>
    <w:p w:rsidR="00451FAE" w:rsidRDefault="00BF6440">
      <w:pPr>
        <w:ind w:left="0" w:firstLine="720"/>
      </w:pPr>
      <w:r>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w:t>
      </w:r>
      <w:r>
        <w:lastRenderedPageBreak/>
        <w:t>отсутствии их коммуникаций на месте дефекта.</w:t>
      </w:r>
    </w:p>
    <w:p w:rsidR="00451FAE" w:rsidRDefault="00BF6440">
      <w:pPr>
        <w:ind w:left="0" w:firstLine="720"/>
      </w:pPr>
      <w: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Дзержинского сельского поселения Ликвидация нештатных ситуаций на объектах жилищно-коммунального хозяйства осуществляется в соответствии с Регламентом взаимодействия администрации Дзержинского сельского поселения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451FAE" w:rsidRDefault="00BF6440">
      <w:pPr>
        <w:ind w:left="0" w:firstLine="720"/>
      </w:pPr>
      <w:r>
        <w:t xml:space="preserve">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w:t>
      </w:r>
      <w:proofErr w:type="spellStart"/>
      <w:r>
        <w:t>жилищно</w:t>
      </w:r>
      <w:proofErr w:type="spellEnd"/>
      <w:r>
        <w:t>- коммунального хозяйства осуществляется в установленном порядке в пределах средств, предусмотренных в бюджете администрации Дзержинского сельского поселения, организаций жилищно-коммунального комплекса на очередной финансовый год.</w:t>
      </w:r>
    </w:p>
    <w:p w:rsidR="00451FAE" w:rsidRDefault="00BF6440">
      <w:pPr>
        <w:ind w:left="0" w:firstLine="720"/>
      </w:pPr>
      <w: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t>ресурсоснабжающими</w:t>
      </w:r>
      <w:proofErr w:type="spellEnd"/>
      <w:r>
        <w:t xml:space="preserve"> организациями и их подрядными организациями по согласованию с администрацией Дзержинского сельского поселения.</w:t>
      </w:r>
    </w:p>
    <w:p w:rsidR="00451FAE" w:rsidRDefault="00BF6440">
      <w:pPr>
        <w:ind w:left="0" w:firstLine="720"/>
      </w:pPr>
      <w: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451FAE" w:rsidRDefault="00BF6440">
      <w:pPr>
        <w:ind w:left="0" w:firstLine="720"/>
      </w:pPr>
      <w:r>
        <w:t>Собственники земельных участков, по которым проходят инженерные коммуникации, обязаны:</w:t>
      </w:r>
    </w:p>
    <w:p w:rsidR="00451FAE" w:rsidRDefault="00BF6440">
      <w:pPr>
        <w:ind w:left="0" w:firstLine="720"/>
      </w:pPr>
      <w: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451FAE" w:rsidRDefault="00BF6440">
      <w:pPr>
        <w:ind w:left="0" w:firstLine="720"/>
      </w:pPr>
      <w: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451FAE" w:rsidRDefault="00BF6440">
      <w:pPr>
        <w:ind w:left="0" w:firstLine="720"/>
      </w:pPr>
      <w: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451FAE" w:rsidRDefault="00BF6440">
      <w:pPr>
        <w:ind w:left="0" w:firstLine="720"/>
      </w:pPr>
      <w: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451FAE" w:rsidRDefault="00BF6440">
      <w:pPr>
        <w:ind w:left="0" w:firstLine="720"/>
      </w:pPr>
      <w: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451FAE" w:rsidRDefault="00BF6440">
      <w:pPr>
        <w:ind w:left="0" w:firstLine="720"/>
      </w:pPr>
      <w: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451FAE" w:rsidRDefault="00BF6440">
      <w:pPr>
        <w:ind w:left="0" w:firstLine="720"/>
      </w:pPr>
      <w: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451FAE" w:rsidRDefault="00BF6440">
      <w:pPr>
        <w:ind w:left="0" w:firstLine="720"/>
      </w:pPr>
      <w:r>
        <w:lastRenderedPageBreak/>
        <w:t>- незамедлительно информировать о всех происшествиях, связанных с повреждением объектов теплоснабжения Дзержинского сельского поселения 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451FAE" w:rsidRDefault="00BF6440">
      <w:pPr>
        <w:ind w:left="0" w:firstLine="720"/>
      </w:pPr>
      <w: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451FAE" w:rsidRDefault="00BF6440">
      <w:pPr>
        <w:ind w:left="0" w:firstLine="720"/>
      </w:pPr>
      <w: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451FAE" w:rsidRDefault="00BF6440">
      <w:pPr>
        <w:ind w:left="0" w:firstLine="720"/>
      </w:pPr>
      <w:r>
        <w:t>Потребители тепла по надежности теплоснабжения делятся на три категории:</w:t>
      </w:r>
    </w:p>
    <w:p w:rsidR="00451FAE" w:rsidRDefault="00BF6440">
      <w:pPr>
        <w:ind w:left="0" w:firstLine="720"/>
      </w:pPr>
      <w:r>
        <w:t>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451FAE" w:rsidRDefault="00BF6440">
      <w:pPr>
        <w:ind w:left="0" w:firstLine="720"/>
      </w:pPr>
      <w:r>
        <w:t>ко второй категории - потребители (жилые и общественные здания), у которых допускается снижение температуры в помещениях на период ликвидации аварий до 12</w:t>
      </w:r>
      <w:r>
        <w:rPr>
          <w:rFonts w:ascii="Symbol" w:eastAsia="Symbol" w:hAnsi="Symbol" w:cs="Symbol"/>
        </w:rPr>
        <w:t></w:t>
      </w:r>
      <w:r>
        <w:t>С;</w:t>
      </w:r>
    </w:p>
    <w:p w:rsidR="00451FAE" w:rsidRDefault="00BF6440">
      <w:pPr>
        <w:ind w:left="0" w:firstLine="720"/>
      </w:pPr>
      <w:r>
        <w:t>к третьей категории - потребители, у которых допускается снижение температуры в отапливаемых помещениях на период ликвидации аварий до 3</w:t>
      </w:r>
      <w:r>
        <w:rPr>
          <w:rFonts w:ascii="Symbol" w:eastAsia="Symbol" w:hAnsi="Symbol" w:cs="Symbol"/>
        </w:rPr>
        <w:t></w:t>
      </w:r>
      <w:r>
        <w:t>С.</w:t>
      </w:r>
    </w:p>
    <w:p w:rsidR="00451FAE" w:rsidRDefault="00BF6440">
      <w:pPr>
        <w:ind w:left="0" w:firstLine="720"/>
      </w:pPr>
      <w:r>
        <w:t>Источники теплоснабжения по надежности отпуска тепла потребителям делятся на две категории:</w:t>
      </w:r>
    </w:p>
    <w:p w:rsidR="00451FAE" w:rsidRDefault="00BF6440">
      <w:pPr>
        <w:ind w:left="0" w:firstLine="720"/>
      </w:pPr>
      <w: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451FAE" w:rsidRDefault="00BF6440">
      <w:pPr>
        <w:ind w:left="0" w:firstLine="720"/>
      </w:pPr>
      <w:r>
        <w:t>ко второй категории - остальные источники тепла.</w:t>
      </w:r>
    </w:p>
    <w:p w:rsidR="00451FAE" w:rsidRDefault="00451FAE">
      <w:pPr>
        <w:ind w:left="0" w:firstLine="720"/>
        <w:jc w:val="center"/>
        <w:rPr>
          <w:b/>
        </w:rPr>
      </w:pPr>
    </w:p>
    <w:p w:rsidR="00451FAE" w:rsidRDefault="00BF6440">
      <w:pPr>
        <w:ind w:left="0" w:firstLine="720"/>
        <w:jc w:val="center"/>
        <w:rPr>
          <w:b/>
        </w:rPr>
      </w:pPr>
      <w:r>
        <w:rPr>
          <w:b/>
        </w:rPr>
        <w:t>Раздел 2. Основные климатические характеристики Дзержинского сельского поселения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tblPr>
      <w:tblGrid>
        <w:gridCol w:w="780"/>
        <w:gridCol w:w="5977"/>
        <w:gridCol w:w="1796"/>
        <w:gridCol w:w="1924"/>
      </w:tblGrid>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w:t>
            </w:r>
            <w:proofErr w:type="spellStart"/>
            <w:r>
              <w:t>п</w:t>
            </w:r>
            <w:proofErr w:type="spellEnd"/>
            <w:r>
              <w:t>/</w:t>
            </w:r>
            <w:proofErr w:type="spellStart"/>
            <w:r>
              <w:t>п</w:t>
            </w:r>
            <w:proofErr w:type="spellEnd"/>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Климатические характеристики</w:t>
            </w:r>
          </w:p>
        </w:tc>
        <w:tc>
          <w:tcPr>
            <w:tcW w:w="1758"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Единицы</w:t>
            </w:r>
          </w:p>
          <w:p w:rsidR="00451FAE" w:rsidRDefault="00BF6440">
            <w:pPr>
              <w:ind w:left="0" w:firstLine="0"/>
              <w:jc w:val="center"/>
            </w:pPr>
            <w:r>
              <w:t>измерения</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center"/>
            </w:pPr>
            <w:r>
              <w:t>Значение</w:t>
            </w:r>
          </w:p>
        </w:tc>
      </w:tr>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Средняя температура наиболее холодной пятидневки (расчетная для проектирования систем отопления)</w:t>
            </w:r>
          </w:p>
        </w:tc>
        <w:tc>
          <w:tcPr>
            <w:tcW w:w="1758"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0С</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-28</w:t>
            </w:r>
          </w:p>
        </w:tc>
      </w:tr>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Средняя температура отопительного периода</w:t>
            </w:r>
          </w:p>
        </w:tc>
        <w:tc>
          <w:tcPr>
            <w:tcW w:w="1758"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0С</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-3,1</w:t>
            </w:r>
          </w:p>
        </w:tc>
      </w:tr>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Продолжительность отопительного периода</w:t>
            </w:r>
          </w:p>
        </w:tc>
        <w:tc>
          <w:tcPr>
            <w:tcW w:w="1758"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Сутки</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214</w:t>
            </w:r>
          </w:p>
        </w:tc>
      </w:tr>
    </w:tbl>
    <w:p w:rsidR="00451FAE" w:rsidRDefault="00451FAE">
      <w:pPr>
        <w:ind w:left="0" w:firstLine="0"/>
        <w:jc w:val="center"/>
        <w:rPr>
          <w:b/>
        </w:rPr>
      </w:pPr>
    </w:p>
    <w:p w:rsidR="00451FAE" w:rsidRDefault="00BF6440">
      <w:pPr>
        <w:ind w:left="0" w:firstLine="0"/>
        <w:jc w:val="center"/>
        <w:rPr>
          <w:b/>
        </w:rPr>
      </w:pPr>
      <w:r>
        <w:rPr>
          <w:b/>
        </w:rPr>
        <w:t>Раздел 3.Территория, административно-территориальное деление Дзержинского сельского поселения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tblPr>
      <w:tblGrid>
        <w:gridCol w:w="2973"/>
        <w:gridCol w:w="2497"/>
        <w:gridCol w:w="2495"/>
        <w:gridCol w:w="2512"/>
      </w:tblGrid>
      <w:tr w:rsidR="00451FAE">
        <w:trPr>
          <w:trHeight w:val="959"/>
        </w:trPr>
        <w:tc>
          <w:tcPr>
            <w:tcW w:w="290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Муниципальное образование</w:t>
            </w:r>
          </w:p>
        </w:tc>
        <w:tc>
          <w:tcPr>
            <w:tcW w:w="244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Площадь территории</w:t>
            </w:r>
          </w:p>
          <w:p w:rsidR="00451FAE" w:rsidRDefault="00BF6440">
            <w:pPr>
              <w:ind w:left="0" w:firstLine="0"/>
              <w:jc w:val="center"/>
            </w:pPr>
            <w:r>
              <w:t>га</w:t>
            </w:r>
          </w:p>
        </w:tc>
        <w:tc>
          <w:tcPr>
            <w:tcW w:w="24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Численность населения,</w:t>
            </w:r>
          </w:p>
          <w:p w:rsidR="00451FAE" w:rsidRDefault="00BF6440">
            <w:pPr>
              <w:ind w:left="0" w:firstLine="0"/>
              <w:jc w:val="center"/>
            </w:pPr>
            <w:r>
              <w:t>человек</w:t>
            </w:r>
          </w:p>
        </w:tc>
        <w:tc>
          <w:tcPr>
            <w:tcW w:w="245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center"/>
              <w:rPr>
                <w:vertAlign w:val="superscript"/>
              </w:rPr>
            </w:pPr>
            <w:r>
              <w:t>Плотность населения, человек на км</w:t>
            </w:r>
            <w:r>
              <w:rPr>
                <w:vertAlign w:val="superscript"/>
              </w:rPr>
              <w:t>2</w:t>
            </w:r>
          </w:p>
        </w:tc>
      </w:tr>
      <w:tr w:rsidR="00451FAE">
        <w:tc>
          <w:tcPr>
            <w:tcW w:w="290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Дзержинское  сельское поселение</w:t>
            </w:r>
          </w:p>
        </w:tc>
        <w:tc>
          <w:tcPr>
            <w:tcW w:w="244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11771,21</w:t>
            </w:r>
          </w:p>
        </w:tc>
        <w:tc>
          <w:tcPr>
            <w:tcW w:w="2442" w:type="dxa"/>
            <w:tcBorders>
              <w:top w:val="single" w:sz="6" w:space="0" w:color="000001"/>
              <w:left w:val="single" w:sz="6" w:space="0" w:color="000001"/>
              <w:bottom w:val="single" w:sz="6" w:space="0" w:color="000001"/>
            </w:tcBorders>
            <w:shd w:val="clear" w:color="auto" w:fill="auto"/>
          </w:tcPr>
          <w:p w:rsidR="00451FAE" w:rsidRDefault="005B093E">
            <w:pPr>
              <w:ind w:left="0" w:firstLine="0"/>
              <w:jc w:val="left"/>
            </w:pPr>
            <w:r>
              <w:rPr>
                <w:lang w:eastAsia="zh-CN"/>
              </w:rPr>
              <w:t>3253</w:t>
            </w:r>
          </w:p>
        </w:tc>
        <w:tc>
          <w:tcPr>
            <w:tcW w:w="245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20,55</w:t>
            </w:r>
          </w:p>
        </w:tc>
      </w:tr>
    </w:tbl>
    <w:p w:rsidR="00451FAE" w:rsidRDefault="00451FAE">
      <w:pPr>
        <w:ind w:left="0" w:firstLine="0"/>
      </w:pPr>
    </w:p>
    <w:p w:rsidR="00451FAE" w:rsidRDefault="00BF6440">
      <w:pPr>
        <w:ind w:left="0" w:firstLine="0"/>
        <w:jc w:val="center"/>
        <w:rPr>
          <w:b/>
        </w:rPr>
      </w:pPr>
      <w:r>
        <w:rPr>
          <w:b/>
        </w:rPr>
        <w:t xml:space="preserve">Раздел 4. Порядок ограничения, прекращения подачи тепловой энергии при возникновении </w:t>
      </w:r>
      <w:r>
        <w:rPr>
          <w:b/>
        </w:rPr>
        <w:lastRenderedPageBreak/>
        <w:t>(угрозе возникновения) аварийных ситуаций в системе теплоснабжения</w:t>
      </w:r>
    </w:p>
    <w:p w:rsidR="00451FAE" w:rsidRDefault="00451FAE">
      <w:pPr>
        <w:ind w:left="0" w:firstLine="0"/>
      </w:pPr>
    </w:p>
    <w:p w:rsidR="00451FAE" w:rsidRDefault="00BF6440">
      <w:pPr>
        <w:ind w:left="0" w:firstLine="720"/>
      </w:pPr>
      <w: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451FAE" w:rsidRDefault="00BF6440">
      <w:pPr>
        <w:ind w:left="0" w:firstLine="720"/>
      </w:pPr>
      <w: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451FAE" w:rsidRDefault="00BF6440">
      <w:pPr>
        <w:ind w:left="0" w:firstLine="720"/>
      </w:pPr>
      <w:r>
        <w:t>Аварийные ограничения осуществляются в соответствии с графиками аварийного ограничения.</w:t>
      </w:r>
    </w:p>
    <w:p w:rsidR="00451FAE" w:rsidRDefault="00BF6440">
      <w:pPr>
        <w:ind w:left="0" w:firstLine="720"/>
      </w:pPr>
      <w:r>
        <w:t>Необходимость введения аварийных ограничений может возникнуть в следующих случаях:</w:t>
      </w:r>
    </w:p>
    <w:p w:rsidR="00451FAE" w:rsidRDefault="00BF6440">
      <w:pPr>
        <w:ind w:left="0" w:firstLine="720"/>
      </w:pPr>
      <w:r>
        <w:t>- понижение температуры наружного воздуха ниже расчетных значений более чем на 10 градусов на срок более 3 суток;</w:t>
      </w:r>
    </w:p>
    <w:p w:rsidR="00451FAE" w:rsidRDefault="00BF6440">
      <w:pPr>
        <w:ind w:left="0" w:firstLine="720"/>
      </w:pPr>
      <w:r>
        <w:t>- возникновение недостатка топлива на источниках тепловой энергии;</w:t>
      </w:r>
    </w:p>
    <w:p w:rsidR="00451FAE" w:rsidRDefault="00BF6440">
      <w:pPr>
        <w:ind w:left="0" w:firstLine="720"/>
      </w:pPr>
      <w:r>
        <w:t xml:space="preserve">-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w:t>
      </w:r>
      <w:proofErr w:type="spellStart"/>
      <w:r>
        <w:t>водоподогревателей</w:t>
      </w:r>
      <w:proofErr w:type="spellEnd"/>
      <w:r>
        <w:t xml:space="preserve"> и другого оборудования), требующего восстановления более 6 часов в отопительный период;</w:t>
      </w:r>
    </w:p>
    <w:p w:rsidR="00451FAE" w:rsidRDefault="00BF6440">
      <w:pPr>
        <w:ind w:left="0" w:firstLine="720"/>
      </w:pPr>
      <w:r>
        <w:t xml:space="preserve">- нарушение или угроза нарушения гидравлического режима тепловой сети по причине сокращения расхода </w:t>
      </w:r>
      <w:proofErr w:type="spellStart"/>
      <w:r>
        <w:t>подпиточной</w:t>
      </w:r>
      <w:proofErr w:type="spellEnd"/>
      <w:r>
        <w:t xml:space="preserve"> воды из-за неисправности оборудования в схеме подпитки или </w:t>
      </w:r>
      <w:proofErr w:type="spellStart"/>
      <w:r>
        <w:t>химводоочистки</w:t>
      </w:r>
      <w:proofErr w:type="spellEnd"/>
      <w:r>
        <w:t>, а также прекращение подачи воды на источник тепловой энергии от системы водоснабжения;</w:t>
      </w:r>
    </w:p>
    <w:p w:rsidR="00451FAE" w:rsidRDefault="00BF6440">
      <w:pPr>
        <w:ind w:left="0" w:firstLine="720"/>
      </w:pPr>
      <w:r>
        <w:t xml:space="preserve">- нарушение гидравлического режима тепловой сети по причине аварийного прекращения электропитания сетевых и </w:t>
      </w:r>
      <w:proofErr w:type="spellStart"/>
      <w:r>
        <w:t>подпиточных</w:t>
      </w:r>
      <w:proofErr w:type="spellEnd"/>
      <w:r>
        <w:t xml:space="preserve"> насосов на источнике тепловой энергии и подкачивающих насосов на тепловой сети;</w:t>
      </w:r>
    </w:p>
    <w:p w:rsidR="00451FAE" w:rsidRDefault="00BF6440">
      <w:pPr>
        <w:ind w:left="0" w:firstLine="720"/>
      </w:pPr>
      <w: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451FAE" w:rsidRDefault="00451FAE">
      <w:pPr>
        <w:ind w:left="0" w:firstLine="720"/>
      </w:pPr>
    </w:p>
    <w:p w:rsidR="00451FAE" w:rsidRDefault="00BF6440">
      <w:pPr>
        <w:ind w:left="0" w:firstLine="720"/>
        <w:jc w:val="center"/>
        <w:rPr>
          <w:b/>
        </w:rPr>
      </w:pPr>
      <w:r>
        <w:rPr>
          <w:b/>
        </w:rPr>
        <w:t>Раздел 5.   Регламент действия ЕДДС при возникновении аварийных ситуаций</w:t>
      </w:r>
    </w:p>
    <w:p w:rsidR="00AD11F4" w:rsidRDefault="00AD11F4">
      <w:pPr>
        <w:ind w:left="0" w:firstLine="720"/>
        <w:jc w:val="center"/>
        <w:rPr>
          <w:b/>
        </w:rPr>
      </w:pPr>
    </w:p>
    <w:p w:rsidR="00451FAE" w:rsidRDefault="00BF6440">
      <w:pPr>
        <w:ind w:left="0" w:firstLine="720"/>
      </w:pPr>
      <w:r>
        <w:t>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аварийно диспетчерской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мероприятий по ликвидации аварийных ситуаций с последующим с последующим восстановлением подачи тепла, горячей воды потребителям.</w:t>
      </w:r>
    </w:p>
    <w:p w:rsidR="00451FAE" w:rsidRDefault="00BF6440">
      <w:pPr>
        <w:widowControl/>
        <w:ind w:left="0" w:firstLine="0"/>
        <w:jc w:val="left"/>
      </w:pPr>
      <w:r>
        <w:br w:type="page"/>
      </w:r>
    </w:p>
    <w:p w:rsidR="00451FAE" w:rsidRDefault="00BF6440">
      <w:pPr>
        <w:ind w:left="0" w:firstLine="720"/>
      </w:pPr>
      <w:r>
        <w:lastRenderedPageBreak/>
        <w:t>Регламент действий дежурного ЕДДС администрации Дзержинского сельского поселения при получении информации об аварии на системах теплоснабжения: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tblPr>
      <w:tblGrid>
        <w:gridCol w:w="861"/>
        <w:gridCol w:w="4203"/>
        <w:gridCol w:w="2323"/>
        <w:gridCol w:w="3090"/>
      </w:tblGrid>
      <w:tr w:rsidR="00451FAE">
        <w:trPr>
          <w:trHeight w:val="825"/>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w:t>
            </w:r>
            <w:proofErr w:type="spellStart"/>
            <w:r>
              <w:t>п</w:t>
            </w:r>
            <w:proofErr w:type="spellEnd"/>
            <w:r>
              <w:t>/</w:t>
            </w:r>
            <w:proofErr w:type="spellStart"/>
            <w:r>
              <w:t>п</w:t>
            </w:r>
            <w:proofErr w:type="spellEnd"/>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Мероприятие</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Срок исполнения</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Исполнитель</w:t>
            </w:r>
          </w:p>
        </w:tc>
      </w:tr>
      <w:tr w:rsidR="00451FAE">
        <w:trPr>
          <w:trHeight w:val="6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4</w:t>
            </w:r>
          </w:p>
        </w:tc>
      </w:tr>
      <w:tr w:rsidR="00451FAE">
        <w:trPr>
          <w:trHeight w:val="51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Уточнить информацию у дежурного ДС теплоснабжающей организации:</w:t>
            </w:r>
          </w:p>
        </w:tc>
      </w:tr>
      <w:tr w:rsidR="00451FAE">
        <w:trPr>
          <w:trHeight w:val="84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1.1.</w:t>
            </w:r>
          </w:p>
          <w:p w:rsidR="00451FAE" w:rsidRDefault="00BF6440">
            <w:pPr>
              <w:ind w:left="0" w:firstLine="0"/>
              <w:jc w:val="left"/>
            </w:pPr>
            <w:r>
              <w:t>1.2.</w:t>
            </w:r>
          </w:p>
          <w:p w:rsidR="00451FAE" w:rsidRDefault="00BF6440">
            <w:pPr>
              <w:ind w:left="0" w:firstLine="0"/>
              <w:jc w:val="left"/>
            </w:pPr>
            <w:r>
              <w:t>1.3.</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время и дату происшествия</w:t>
            </w:r>
          </w:p>
          <w:p w:rsidR="00451FAE" w:rsidRDefault="00BF6440">
            <w:pPr>
              <w:ind w:left="0" w:firstLine="0"/>
              <w:jc w:val="left"/>
            </w:pPr>
            <w:r>
              <w:t>- место происшествия (адрес)</w:t>
            </w:r>
          </w:p>
          <w:p w:rsidR="00451FAE" w:rsidRDefault="00BF6440">
            <w:pPr>
              <w:ind w:left="0" w:firstLine="0"/>
              <w:jc w:val="left"/>
            </w:pPr>
            <w:r>
              <w:t>- тип и диаметр трубопроводной системы</w:t>
            </w:r>
          </w:p>
          <w:p w:rsidR="00451FAE" w:rsidRDefault="00BF6440">
            <w:pPr>
              <w:ind w:left="0" w:firstLine="0"/>
              <w:jc w:val="left"/>
            </w:pPr>
            <w:r>
              <w:t>- определение объема последствий аварийной ситуации (количество жилых домов, котельных, ЦТП, учреждений социальной сферы и т.д.);</w:t>
            </w:r>
          </w:p>
          <w:p w:rsidR="00451FAE" w:rsidRDefault="00BF6440">
            <w:pPr>
              <w:ind w:left="0" w:firstLine="0"/>
              <w:jc w:val="left"/>
            </w:pPr>
            <w:r>
              <w:t xml:space="preserve">-доведение информации до дежурного ЕДДС администрации </w:t>
            </w:r>
            <w:proofErr w:type="spellStart"/>
            <w:r>
              <w:t>Лужского</w:t>
            </w:r>
            <w:proofErr w:type="spellEnd"/>
            <w:r>
              <w:t xml:space="preserve"> муниципального района, отдела ГО и ЧС администрации </w:t>
            </w:r>
            <w:proofErr w:type="spellStart"/>
            <w:r>
              <w:t>Лужского</w:t>
            </w:r>
            <w:proofErr w:type="spellEnd"/>
            <w:r>
              <w:t xml:space="preserve"> муниципального района, УК, ТСЖ, ЖСК</w:t>
            </w:r>
          </w:p>
          <w:p w:rsidR="00451FAE" w:rsidRDefault="00BF6440">
            <w:pPr>
              <w:ind w:left="0" w:firstLine="0"/>
              <w:jc w:val="left"/>
            </w:pPr>
            <w:r>
              <w:t>-определение состава сил и средств, задействованных на ликвидации аварии</w:t>
            </w:r>
          </w:p>
          <w:p w:rsidR="00451FAE" w:rsidRDefault="00451FAE">
            <w:pPr>
              <w:ind w:left="0" w:firstLine="0"/>
              <w:jc w:val="left"/>
            </w:pP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Немедленно</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Дежурно-диспетчерская служба теплоснабжающей организации - ДДС ТСО)</w:t>
            </w:r>
          </w:p>
          <w:p w:rsidR="00451FAE" w:rsidRDefault="00BF6440">
            <w:pPr>
              <w:ind w:left="0" w:firstLine="0"/>
              <w:jc w:val="left"/>
            </w:pPr>
            <w:r>
              <w:t>Дежурный ЕДДС</w:t>
            </w:r>
          </w:p>
          <w:p w:rsidR="00451FAE" w:rsidRDefault="00BF6440">
            <w:pPr>
              <w:ind w:left="0" w:firstLine="0"/>
              <w:jc w:val="left"/>
            </w:pPr>
            <w:r>
              <w:t>ДДС ТСО</w:t>
            </w:r>
          </w:p>
        </w:tc>
      </w:tr>
      <w:tr w:rsidR="00451FAE">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Доложить об аварии на системах теплоснабжения Дзержинского сельского поселения</w:t>
            </w:r>
          </w:p>
        </w:tc>
      </w:tr>
      <w:tr w:rsidR="00451FAE">
        <w:trPr>
          <w:trHeight w:val="84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2.1.</w:t>
            </w:r>
          </w:p>
          <w:p w:rsidR="00451FAE" w:rsidRDefault="00BF6440">
            <w:pPr>
              <w:ind w:left="0" w:firstLine="0"/>
              <w:jc w:val="left"/>
            </w:pPr>
            <w:r>
              <w:t>2.2.</w:t>
            </w:r>
          </w:p>
          <w:p w:rsidR="00451FAE" w:rsidRDefault="00BF6440">
            <w:pPr>
              <w:ind w:left="0" w:firstLine="0"/>
              <w:jc w:val="left"/>
            </w:pPr>
            <w:r>
              <w:t>2.3.</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Руководителю оперативного штаба по ликвидации аварии</w:t>
            </w:r>
          </w:p>
          <w:p w:rsidR="00451FAE" w:rsidRDefault="00BF6440">
            <w:pPr>
              <w:ind w:left="0" w:firstLine="0"/>
              <w:jc w:val="left"/>
            </w:pPr>
            <w:r>
              <w:t>Организовать оповещение членов оперативного штаба</w:t>
            </w:r>
          </w:p>
          <w:p w:rsidR="00451FAE" w:rsidRDefault="00BF6440">
            <w:pPr>
              <w:ind w:left="0" w:firstLine="0"/>
              <w:jc w:val="left"/>
            </w:pPr>
            <w:r>
              <w:t>(место сбора –  администрация Дзержинского сельского поселения)</w:t>
            </w:r>
          </w:p>
          <w:p w:rsidR="00451FAE" w:rsidRDefault="00BF6440">
            <w:pPr>
              <w:ind w:left="0" w:firstLine="0"/>
              <w:jc w:val="left"/>
            </w:pPr>
            <w:r>
              <w:t>Доложить результаты оповещения Руководителю оперативного штаба (заместителю)</w:t>
            </w:r>
          </w:p>
          <w:p w:rsidR="00451FAE" w:rsidRDefault="00451FAE">
            <w:pPr>
              <w:ind w:left="0" w:firstLine="0"/>
              <w:jc w:val="left"/>
            </w:pP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Немедленно</w:t>
            </w:r>
          </w:p>
          <w:p w:rsidR="00451FAE" w:rsidRDefault="00BF6440">
            <w:pPr>
              <w:ind w:left="0" w:firstLine="0"/>
              <w:jc w:val="left"/>
            </w:pPr>
            <w:r>
              <w:t>В рабочее время «Ч»+20 мин</w:t>
            </w:r>
          </w:p>
          <w:p w:rsidR="00451FAE" w:rsidRDefault="00BF6440">
            <w:pPr>
              <w:ind w:left="0" w:firstLine="0"/>
              <w:jc w:val="left"/>
            </w:pPr>
            <w:r>
              <w:t>в нерабочее время «Ч» +1 час 30 мин</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tc>
      </w:tr>
      <w:tr w:rsidR="00451FAE">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указанию Руководителя оперативного штаба по ликвидации аварии</w:t>
            </w:r>
          </w:p>
        </w:tc>
      </w:tr>
      <w:tr w:rsidR="00451FAE">
        <w:trPr>
          <w:trHeight w:val="84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3.1.</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Организовать сбор и обобщение</w:t>
            </w:r>
          </w:p>
          <w:p w:rsidR="00451FAE" w:rsidRDefault="00BF6440">
            <w:pPr>
              <w:ind w:left="0" w:firstLine="0"/>
              <w:jc w:val="left"/>
            </w:pPr>
            <w:r>
              <w:t>информации:</w:t>
            </w:r>
          </w:p>
          <w:p w:rsidR="00451FAE" w:rsidRDefault="00BF6440">
            <w:pPr>
              <w:ind w:left="0" w:firstLine="0"/>
              <w:jc w:val="left"/>
            </w:pPr>
            <w:r>
              <w:t>- о ходе развития аварии и проведения работ по ее ликвидации;</w:t>
            </w:r>
          </w:p>
          <w:p w:rsidR="00451FAE" w:rsidRDefault="00BF6440">
            <w:pPr>
              <w:ind w:left="0" w:firstLine="0"/>
              <w:jc w:val="left"/>
            </w:pPr>
            <w:r>
              <w:t>- об усилении состава сил и средств, привлекаемых для ликвидации аварии;</w:t>
            </w:r>
          </w:p>
          <w:p w:rsidR="00451FAE" w:rsidRDefault="00BF6440">
            <w:pPr>
              <w:ind w:left="0" w:firstLine="0"/>
              <w:jc w:val="left"/>
            </w:pPr>
            <w:r>
              <w:lastRenderedPageBreak/>
              <w:t>- о проверке готовности к работе автономных источников электроснабжения ;</w:t>
            </w:r>
          </w:p>
          <w:p w:rsidR="00451FAE" w:rsidRDefault="00BF6440">
            <w:pPr>
              <w:ind w:left="0" w:firstLine="0"/>
              <w:jc w:val="left"/>
            </w:pPr>
            <w:r>
              <w:t>- о состоянии котельных, тепловых пунктов, тепловых сетей, систем энергоснабжения, о наличии резервного топлива;</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lastRenderedPageBreak/>
              <w:t>Через каждые</w:t>
            </w:r>
          </w:p>
          <w:p w:rsidR="00451FAE" w:rsidRDefault="00BF6440">
            <w:pPr>
              <w:ind w:left="0" w:firstLine="0"/>
              <w:jc w:val="left"/>
            </w:pPr>
            <w:r>
              <w:t>2 часа в течение всего периода ликвидации аварии</w:t>
            </w:r>
          </w:p>
          <w:p w:rsidR="00451FAE" w:rsidRDefault="00BF6440">
            <w:pPr>
              <w:ind w:left="0" w:firstLine="0"/>
              <w:jc w:val="left"/>
            </w:pPr>
            <w:r>
              <w:t>«Ч» + 2 часа</w:t>
            </w:r>
          </w:p>
          <w:p w:rsidR="00451FAE" w:rsidRDefault="00BF6440">
            <w:pPr>
              <w:ind w:left="0" w:firstLine="0"/>
              <w:jc w:val="left"/>
            </w:pPr>
            <w:r>
              <w:t>Последующие сутки</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w:t>
            </w:r>
          </w:p>
        </w:tc>
      </w:tr>
      <w:tr w:rsidR="00451FAE">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lastRenderedPageBreak/>
              <w:t>4. При завершении работ по ликвидации аварии</w:t>
            </w:r>
          </w:p>
        </w:tc>
      </w:tr>
      <w:tr w:rsidR="00451FAE">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4.1.</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Оповестить  УК, ТСЖ, ЖСК</w:t>
            </w:r>
          </w:p>
          <w:p w:rsidR="00451FAE" w:rsidRDefault="00BF6440">
            <w:pPr>
              <w:ind w:left="0" w:firstLine="0"/>
              <w:jc w:val="left"/>
            </w:pPr>
            <w:r>
              <w:t>о завершении работ по ликвидации аварии</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Немедленно</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w:t>
            </w:r>
          </w:p>
        </w:tc>
      </w:tr>
      <w:tr w:rsidR="00451FAE">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4.2.</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Проконтролировать подачу теплоносителя потребителям</w:t>
            </w:r>
          </w:p>
        </w:tc>
        <w:tc>
          <w:tcPr>
            <w:tcW w:w="2274" w:type="dxa"/>
            <w:tcBorders>
              <w:top w:val="single" w:sz="6" w:space="0" w:color="000001"/>
              <w:left w:val="single" w:sz="6" w:space="0" w:color="000001"/>
              <w:bottom w:val="single" w:sz="6" w:space="0" w:color="000001"/>
            </w:tcBorders>
            <w:shd w:val="clear" w:color="auto" w:fill="auto"/>
          </w:tcPr>
          <w:p w:rsidR="00451FAE" w:rsidRDefault="00451FAE">
            <w:pPr>
              <w:ind w:left="0" w:firstLine="0"/>
              <w:jc w:val="left"/>
            </w:pP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w:t>
            </w:r>
          </w:p>
          <w:p w:rsidR="00451FAE" w:rsidRDefault="00BF6440">
            <w:pPr>
              <w:ind w:left="0" w:firstLine="0"/>
              <w:jc w:val="left"/>
            </w:pPr>
            <w:r>
              <w:t>Диспетчер УК,ТСЖ,ЖСК</w:t>
            </w:r>
          </w:p>
        </w:tc>
      </w:tr>
      <w:tr w:rsidR="00451FAE">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4.3.</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xml:space="preserve">Доложить о ликвидации аварии, приведению привлекаемых сил и средств в исходное состояние дежурному ЕДДС администрации </w:t>
            </w:r>
            <w:proofErr w:type="spellStart"/>
            <w:r>
              <w:t>Лужского</w:t>
            </w:r>
            <w:proofErr w:type="spellEnd"/>
            <w:r>
              <w:t xml:space="preserve"> муниципального района, Руководителю оперативного штаба</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По завершении работ</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 </w:t>
            </w:r>
            <w:r>
              <w:br/>
              <w:t>Диспетчер УК, ТСЖ, ЖСК</w:t>
            </w:r>
          </w:p>
        </w:tc>
      </w:tr>
    </w:tbl>
    <w:p w:rsidR="00451FAE" w:rsidRDefault="00451FAE">
      <w:pPr>
        <w:ind w:left="0" w:firstLine="0"/>
        <w:jc w:val="left"/>
      </w:pPr>
    </w:p>
    <w:p w:rsidR="00451FAE" w:rsidRDefault="00451FAE">
      <w:pPr>
        <w:ind w:left="0" w:firstLine="0"/>
        <w:jc w:val="left"/>
      </w:pPr>
    </w:p>
    <w:p w:rsidR="00451FAE" w:rsidRDefault="00BF6440">
      <w:pPr>
        <w:widowControl/>
        <w:ind w:left="0" w:firstLine="0"/>
        <w:jc w:val="left"/>
      </w:pPr>
      <w:r>
        <w:br w:type="page"/>
      </w:r>
    </w:p>
    <w:p w:rsidR="00451FAE" w:rsidRDefault="00BF6440">
      <w:pPr>
        <w:ind w:left="7200" w:firstLine="0"/>
        <w:jc w:val="left"/>
        <w:rPr>
          <w:sz w:val="20"/>
          <w:szCs w:val="20"/>
        </w:rPr>
      </w:pPr>
      <w:r>
        <w:rPr>
          <w:sz w:val="20"/>
          <w:szCs w:val="20"/>
        </w:rPr>
        <w:lastRenderedPageBreak/>
        <w:t>ПРИЛОЖЕНИЕ № 2</w:t>
      </w:r>
    </w:p>
    <w:p w:rsidR="00451FAE" w:rsidRDefault="00BF6440">
      <w:pPr>
        <w:ind w:left="7200" w:firstLine="0"/>
        <w:jc w:val="left"/>
        <w:rPr>
          <w:sz w:val="20"/>
          <w:szCs w:val="20"/>
        </w:rPr>
      </w:pPr>
      <w:r>
        <w:rPr>
          <w:sz w:val="20"/>
          <w:szCs w:val="20"/>
        </w:rPr>
        <w:t>Утвержден</w:t>
      </w:r>
    </w:p>
    <w:p w:rsidR="00451FAE" w:rsidRDefault="00BF6440">
      <w:pPr>
        <w:ind w:left="7200" w:firstLine="0"/>
        <w:jc w:val="left"/>
        <w:rPr>
          <w:sz w:val="20"/>
          <w:szCs w:val="20"/>
        </w:rPr>
      </w:pPr>
      <w:r>
        <w:rPr>
          <w:sz w:val="20"/>
          <w:szCs w:val="20"/>
        </w:rPr>
        <w:t>постановлением администрации</w:t>
      </w:r>
    </w:p>
    <w:p w:rsidR="00451FAE" w:rsidRDefault="00AD11F4">
      <w:pPr>
        <w:ind w:left="7200" w:firstLine="0"/>
        <w:jc w:val="left"/>
      </w:pPr>
      <w:r>
        <w:rPr>
          <w:sz w:val="20"/>
          <w:szCs w:val="20"/>
        </w:rPr>
        <w:t>№ 173</w:t>
      </w:r>
      <w:r>
        <w:rPr>
          <w:sz w:val="20"/>
          <w:szCs w:val="20"/>
        </w:rPr>
        <w:tab/>
        <w:t>от 30.06.2020</w:t>
      </w:r>
      <w:r w:rsidR="00BF6440">
        <w:rPr>
          <w:sz w:val="20"/>
          <w:szCs w:val="20"/>
        </w:rPr>
        <w:t>г.</w:t>
      </w:r>
    </w:p>
    <w:p w:rsidR="00451FAE" w:rsidRDefault="00451FAE">
      <w:pPr>
        <w:ind w:left="0" w:firstLine="0"/>
        <w:jc w:val="left"/>
      </w:pPr>
    </w:p>
    <w:p w:rsidR="00451FAE" w:rsidRDefault="00BF6440">
      <w:pPr>
        <w:ind w:left="0" w:firstLine="0"/>
        <w:jc w:val="center"/>
        <w:rPr>
          <w:b/>
        </w:rPr>
      </w:pPr>
      <w:r>
        <w:rPr>
          <w:b/>
        </w:rPr>
        <w:t>Порядок</w:t>
      </w:r>
    </w:p>
    <w:p w:rsidR="00451FAE" w:rsidRDefault="00BF6440">
      <w:pPr>
        <w:ind w:left="0" w:firstLine="0"/>
        <w:jc w:val="center"/>
        <w:rPr>
          <w:b/>
        </w:rPr>
      </w:pPr>
      <w:r>
        <w:rPr>
          <w:b/>
        </w:rPr>
        <w:t>мониторинга состояния системы теплоснабжения Дзержинского сельского поселения</w:t>
      </w:r>
    </w:p>
    <w:p w:rsidR="00451FAE" w:rsidRDefault="00451FAE">
      <w:pPr>
        <w:ind w:left="0" w:firstLine="0"/>
        <w:jc w:val="left"/>
      </w:pPr>
    </w:p>
    <w:p w:rsidR="00451FAE" w:rsidRDefault="00BF6440">
      <w:pPr>
        <w:ind w:left="0" w:firstLine="720"/>
      </w:pPr>
      <w:r>
        <w:t>Настоящий Порядок разработан в соответствии с законодательством Российской Федерации, Федеральным законом от 27.07.2010 №190-ФЗ «О теплоснабжении», постановлениями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 и устанавливает порядок проведения мониторинга состояния системы теплоснабжения Дзержинского сельского поселения.</w:t>
      </w:r>
    </w:p>
    <w:p w:rsidR="00451FAE" w:rsidRDefault="00451FAE">
      <w:pPr>
        <w:ind w:left="0" w:firstLine="720"/>
      </w:pPr>
    </w:p>
    <w:p w:rsidR="00451FAE" w:rsidRDefault="00BF6440">
      <w:pPr>
        <w:pStyle w:val="ab"/>
        <w:numPr>
          <w:ilvl w:val="0"/>
          <w:numId w:val="1"/>
        </w:numPr>
        <w:jc w:val="center"/>
        <w:rPr>
          <w:b/>
        </w:rPr>
      </w:pPr>
      <w:r>
        <w:rPr>
          <w:b/>
        </w:rPr>
        <w:t>Общие положения</w:t>
      </w:r>
    </w:p>
    <w:p w:rsidR="00451FAE" w:rsidRDefault="00BF6440">
      <w:pPr>
        <w:ind w:left="0" w:firstLine="720"/>
      </w:pPr>
      <w:r>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451FAE" w:rsidRDefault="00BF6440">
      <w:pPr>
        <w:ind w:left="0" w:firstLine="720"/>
      </w:pPr>
      <w:r>
        <w:t>Порядок определяет взаимодействие органа местного самоуправления, теплоснабжающих организаций и потребителей тепловой энергии при создании и функционировании системы мониторинга системы теплоснабжения.</w:t>
      </w:r>
    </w:p>
    <w:p w:rsidR="00451FAE" w:rsidRDefault="00BF6440">
      <w:pPr>
        <w:ind w:left="0" w:firstLine="720"/>
      </w:pPr>
      <w:r>
        <w:t>Настоящий порядок обязателен для выполнения исполнителями и потребителями жилищно-коммунальных услуг.</w:t>
      </w:r>
    </w:p>
    <w:p w:rsidR="00451FAE" w:rsidRDefault="00BF6440">
      <w:pPr>
        <w:pStyle w:val="ab"/>
        <w:numPr>
          <w:ilvl w:val="0"/>
          <w:numId w:val="1"/>
        </w:numPr>
        <w:jc w:val="center"/>
        <w:rPr>
          <w:b/>
        </w:rPr>
      </w:pPr>
      <w:r>
        <w:rPr>
          <w:b/>
        </w:rPr>
        <w:t>Основные понятия</w:t>
      </w:r>
    </w:p>
    <w:p w:rsidR="00451FAE" w:rsidRDefault="00BF6440">
      <w:pPr>
        <w:ind w:left="0" w:firstLine="720"/>
      </w:pPr>
      <w:r>
        <w:t>В настоящем Порядке используются следующие основные понятия:</w:t>
      </w:r>
    </w:p>
    <w:p w:rsidR="00451FAE" w:rsidRDefault="00BF6440">
      <w:pPr>
        <w:ind w:left="0" w:firstLine="720"/>
      </w:pPr>
      <w:r>
        <w:rPr>
          <w:b/>
          <w:i/>
        </w:rPr>
        <w:t>«мониторинг состояния системы теплоснабжения»</w:t>
      </w:r>
      <w:r>
        <w:t xml:space="preserve"> – это комплексная система наблюдений, оценки и прогноза состояния тепловых сетей и объектов теплоснабжения (далее - мониторинг);</w:t>
      </w:r>
    </w:p>
    <w:p w:rsidR="00451FAE" w:rsidRDefault="00BF6440">
      <w:pPr>
        <w:ind w:left="0" w:firstLine="720"/>
      </w:pPr>
      <w:r>
        <w:rPr>
          <w:b/>
          <w:i/>
        </w:rPr>
        <w:t>«потребитель»</w:t>
      </w:r>
      <w:r>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451FAE" w:rsidRDefault="00BF6440">
      <w:pPr>
        <w:ind w:left="0" w:firstLine="720"/>
      </w:pPr>
      <w:r>
        <w:rPr>
          <w:b/>
          <w:i/>
        </w:rPr>
        <w:t>«управляющая организация»</w:t>
      </w:r>
      <w:r>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451FAE" w:rsidRDefault="00BF6440">
      <w:pPr>
        <w:ind w:left="0" w:firstLine="720"/>
      </w:pPr>
      <w:r>
        <w:rPr>
          <w:b/>
          <w:i/>
        </w:rPr>
        <w:t>«коммунальные услуги»</w:t>
      </w:r>
      <w:r>
        <w:t xml:space="preserve"> –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451FAE" w:rsidRDefault="00BF6440">
      <w:pPr>
        <w:ind w:left="0" w:firstLine="720"/>
      </w:pPr>
      <w:r>
        <w:rPr>
          <w:b/>
          <w:i/>
        </w:rPr>
        <w:t>«</w:t>
      </w:r>
      <w:proofErr w:type="spellStart"/>
      <w:r>
        <w:rPr>
          <w:b/>
          <w:i/>
        </w:rPr>
        <w:t>ресурсоснабжающая</w:t>
      </w:r>
      <w:proofErr w:type="spellEnd"/>
      <w:r>
        <w:rPr>
          <w:b/>
          <w:i/>
        </w:rPr>
        <w:t xml:space="preserve"> организация»</w:t>
      </w:r>
      <w: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451FAE" w:rsidRDefault="00BF6440">
      <w:pPr>
        <w:ind w:left="0" w:firstLine="720"/>
      </w:pPr>
      <w:r>
        <w:rPr>
          <w:b/>
          <w:i/>
        </w:rPr>
        <w:t>«коммунальные ресурсы»</w:t>
      </w:r>
      <w:r>
        <w:t xml:space="preserve"> - горячая вода, холодная вода, тепловая энергия, электрическая энергия, используемые для предоставления коммунальных услуг;</w:t>
      </w:r>
    </w:p>
    <w:p w:rsidR="00451FAE" w:rsidRDefault="00BF6440">
      <w:pPr>
        <w:ind w:left="0" w:firstLine="720"/>
      </w:pPr>
      <w:r>
        <w:rPr>
          <w:b/>
          <w:i/>
        </w:rPr>
        <w:t>«система теплоснабжения»</w:t>
      </w:r>
      <w:r>
        <w:t xml:space="preserve">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451FAE" w:rsidRDefault="00BF6440">
      <w:pPr>
        <w:ind w:left="0" w:firstLine="720"/>
      </w:pPr>
      <w:r>
        <w:rPr>
          <w:b/>
          <w:i/>
        </w:rPr>
        <w:t>«тепловая сеть»</w:t>
      </w:r>
      <w:r>
        <w:t xml:space="preserve"> — совокупность устройств, предназначенных для передачи и распределения тепловой энергии потребителям;</w:t>
      </w:r>
    </w:p>
    <w:p w:rsidR="00451FAE" w:rsidRDefault="00BF6440">
      <w:pPr>
        <w:ind w:left="0" w:firstLine="720"/>
      </w:pPr>
      <w:r>
        <w:rPr>
          <w:b/>
          <w:i/>
        </w:rPr>
        <w:lastRenderedPageBreak/>
        <w:t>«тепловой пункт»</w:t>
      </w:r>
      <w:r>
        <w:t xml:space="preserve">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451FAE" w:rsidRDefault="00BF6440">
      <w:pPr>
        <w:ind w:left="0" w:firstLine="720"/>
      </w:pPr>
      <w:r>
        <w:rPr>
          <w:b/>
          <w:i/>
        </w:rPr>
        <w:t>«техническое обслуживание»</w:t>
      </w:r>
      <w:r>
        <w:t xml:space="preserve"> — комплекс операций или операция по поддержанию работоспособности или исправности изделия (установки) при использовании его(ее) по назначению, хранении или транспортировке;</w:t>
      </w:r>
    </w:p>
    <w:p w:rsidR="00451FAE" w:rsidRDefault="00BF6440">
      <w:pPr>
        <w:ind w:left="0" w:firstLine="720"/>
      </w:pPr>
      <w:r>
        <w:rPr>
          <w:b/>
          <w:i/>
        </w:rPr>
        <w:t>«текущий ремонт»</w:t>
      </w:r>
      <w:r>
        <w:t xml:space="preserve"> — ремонт, выполняемый для поддержания технических и экономических характеристик объекта в заданных пределах с заменой и(или) восстановлением отдельных быстроизнашивающихся составных частей и деталей;</w:t>
      </w:r>
    </w:p>
    <w:p w:rsidR="00451FAE" w:rsidRDefault="00BF6440">
      <w:pPr>
        <w:ind w:left="0" w:firstLine="720"/>
      </w:pPr>
      <w:r>
        <w:rPr>
          <w:b/>
          <w:i/>
        </w:rPr>
        <w:t>«капитальный ремонт»</w:t>
      </w:r>
      <w:r>
        <w:t xml:space="preserve"> —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451FAE" w:rsidRDefault="00BF6440">
      <w:pPr>
        <w:ind w:left="0" w:firstLine="720"/>
      </w:pPr>
      <w:r>
        <w:rPr>
          <w:b/>
          <w:i/>
        </w:rPr>
        <w:t>«технологические нарушения»</w:t>
      </w:r>
      <w:r>
        <w:t xml:space="preserve">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451FAE" w:rsidRDefault="00BF6440">
      <w:pPr>
        <w:ind w:left="0" w:firstLine="720"/>
        <w:rPr>
          <w:b/>
        </w:rPr>
      </w:pPr>
      <w:r>
        <w:rPr>
          <w:b/>
          <w:i/>
        </w:rPr>
        <w:t>«инцидент»</w:t>
      </w:r>
      <w:r>
        <w:t xml:space="preserve"> - отказ или повреждение оборудования и(или)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451FAE" w:rsidRDefault="00BF6440">
      <w:pPr>
        <w:ind w:left="0" w:firstLine="720"/>
      </w:pPr>
      <w:r>
        <w:rPr>
          <w:b/>
        </w:rPr>
        <w:t xml:space="preserve">- </w:t>
      </w:r>
      <w:r>
        <w:rPr>
          <w:b/>
          <w:i/>
        </w:rPr>
        <w:t>технологический отказ</w:t>
      </w:r>
      <w:r>
        <w:t xml:space="preserve"> - вынужденное отключение или ограничение работоспособности оборудования, приведшее к нарушению процесса производства и(или) передачи тепловой энергии потребителям, если они не содержат признаков аварии;</w:t>
      </w:r>
    </w:p>
    <w:p w:rsidR="00451FAE" w:rsidRDefault="00BF6440">
      <w:pPr>
        <w:ind w:left="0" w:firstLine="720"/>
      </w:pPr>
      <w:r>
        <w:t xml:space="preserve">- </w:t>
      </w:r>
      <w:r>
        <w:rPr>
          <w:b/>
          <w:i/>
        </w:rPr>
        <w:t>функциональный отказ</w:t>
      </w:r>
      <w:r>
        <w:t xml:space="preserve"> - неисправности оборудования (в том числе резервного и вспомогательного), не повлиявшее на технологический процесс производства и(или)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451FAE" w:rsidRDefault="00BF6440">
      <w:pPr>
        <w:ind w:left="0" w:firstLine="720"/>
      </w:pPr>
      <w:r>
        <w:rPr>
          <w:b/>
          <w:i/>
        </w:rPr>
        <w:t>«авария на объектах теплоснабжения»</w:t>
      </w:r>
      <w:r>
        <w:t xml:space="preserve"> —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451FAE" w:rsidRDefault="00BF6440">
      <w:pPr>
        <w:ind w:left="0" w:firstLine="720"/>
      </w:pPr>
      <w:r>
        <w:rPr>
          <w:b/>
          <w:i/>
        </w:rPr>
        <w:t>«неисправность»</w:t>
      </w:r>
      <w:r>
        <w:t xml:space="preserve">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451FAE" w:rsidRDefault="00451FAE">
      <w:pPr>
        <w:ind w:left="0" w:firstLine="720"/>
        <w:rPr>
          <w:b/>
        </w:rPr>
      </w:pPr>
    </w:p>
    <w:p w:rsidR="00451FAE" w:rsidRPr="00AD11F4" w:rsidRDefault="00BF6440" w:rsidP="00AD11F4">
      <w:pPr>
        <w:pStyle w:val="ab"/>
        <w:numPr>
          <w:ilvl w:val="0"/>
          <w:numId w:val="1"/>
        </w:numPr>
        <w:jc w:val="center"/>
        <w:rPr>
          <w:b/>
        </w:rPr>
      </w:pPr>
      <w:r w:rsidRPr="00AD11F4">
        <w:rPr>
          <w:b/>
        </w:rPr>
        <w:t>Основные задачи Мониторинга</w:t>
      </w:r>
    </w:p>
    <w:p w:rsidR="00AD11F4" w:rsidRPr="00AD11F4" w:rsidRDefault="00AD11F4" w:rsidP="00AD11F4">
      <w:pPr>
        <w:pStyle w:val="ab"/>
        <w:ind w:left="1080" w:firstLine="0"/>
        <w:rPr>
          <w:b/>
        </w:rPr>
      </w:pPr>
    </w:p>
    <w:p w:rsidR="00451FAE" w:rsidRDefault="00BF6440">
      <w:pPr>
        <w:ind w:left="0" w:firstLine="720"/>
      </w:pPr>
      <w:r>
        <w:t>3.1. Основными задачами мониторинга состояния системы теплоснабжения является:</w:t>
      </w:r>
    </w:p>
    <w:p w:rsidR="00451FAE" w:rsidRDefault="00BF6440">
      <w:pPr>
        <w:ind w:left="0" w:firstLine="720"/>
      </w:pPr>
      <w:r>
        <w:t>- сбор, обработка и анализ данных о состоянии объектов теплоснабжения, статистических данных об авариях и неисправностях, возникающих на системах теплоснабжения и проводимых на них ремонтных работ;</w:t>
      </w:r>
    </w:p>
    <w:p w:rsidR="00451FAE" w:rsidRDefault="00BF6440">
      <w:pPr>
        <w:ind w:left="0" w:firstLine="720"/>
      </w:pPr>
      <w:r>
        <w:t>- оптимизация процесса составления планов проведения ремонтных работ на теплосетях;</w:t>
      </w:r>
    </w:p>
    <w:p w:rsidR="00451FAE" w:rsidRDefault="00BF6440">
      <w:pPr>
        <w:ind w:left="0" w:firstLine="720"/>
      </w:pPr>
      <w:r>
        <w:t>- эффективное планирование выделения финансовых средств на содержание и проведение ремонтных работ на тепловых сетях.</w:t>
      </w:r>
    </w:p>
    <w:p w:rsidR="00451FAE" w:rsidRDefault="00BF6440">
      <w:pPr>
        <w:ind w:left="0" w:firstLine="720"/>
      </w:pPr>
      <w:r>
        <w:t>3.2. Система мониторинга включает в себя:</w:t>
      </w:r>
    </w:p>
    <w:p w:rsidR="00451FAE" w:rsidRDefault="00BF6440">
      <w:pPr>
        <w:ind w:left="0" w:firstLine="720"/>
      </w:pPr>
      <w:r>
        <w:t>- сбор данных;</w:t>
      </w:r>
    </w:p>
    <w:p w:rsidR="00451FAE" w:rsidRDefault="00BF6440">
      <w:pPr>
        <w:ind w:left="0" w:firstLine="720"/>
      </w:pPr>
      <w:r>
        <w:t>- хранение, обработку и представление данных;</w:t>
      </w:r>
    </w:p>
    <w:p w:rsidR="00451FAE" w:rsidRDefault="00BF6440">
      <w:pPr>
        <w:ind w:left="0" w:firstLine="720"/>
      </w:pPr>
      <w:r>
        <w:lastRenderedPageBreak/>
        <w:t>- анализ и выдачу информации для принятия решения.</w:t>
      </w:r>
    </w:p>
    <w:p w:rsidR="00451FAE" w:rsidRDefault="00BF6440">
      <w:pPr>
        <w:ind w:left="0" w:firstLine="720"/>
      </w:pPr>
      <w:r>
        <w:t>3.2.1. Сбор данных.</w:t>
      </w:r>
    </w:p>
    <w:p w:rsidR="00451FAE" w:rsidRDefault="00BF6440">
      <w:pPr>
        <w:ind w:left="0" w:firstLine="720"/>
      </w:pPr>
      <w:r>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rsidR="00451FAE" w:rsidRDefault="00BF6440">
      <w:pPr>
        <w:ind w:left="0" w:firstLine="720"/>
      </w:pPr>
      <w:r>
        <w:t>В систему сбора данных вносятся данные по проведенным ремонтам и сведения, накапливаемые эксплуатационным персоналом.</w:t>
      </w:r>
    </w:p>
    <w:p w:rsidR="00451FAE" w:rsidRDefault="00BF6440">
      <w:pPr>
        <w:ind w:left="0" w:firstLine="720"/>
      </w:pPr>
      <w:r>
        <w:t>Собирается следующая информация:</w:t>
      </w:r>
    </w:p>
    <w:p w:rsidR="00451FAE" w:rsidRDefault="00BF6440">
      <w:pPr>
        <w:ind w:left="0" w:firstLine="720"/>
      </w:pPr>
      <w:r>
        <w:t>- база данных технологического оборудования прокладок тепловых сетей;</w:t>
      </w:r>
    </w:p>
    <w:p w:rsidR="00451FAE" w:rsidRDefault="00BF6440">
      <w:pPr>
        <w:ind w:left="0" w:firstLine="720"/>
      </w:pPr>
      <w:r>
        <w:t>- расположение смежных коммуникаций в 5-ти метровой зоне вдоль прокладки теплосети, схема дренажных и канализационных сетей;</w:t>
      </w:r>
    </w:p>
    <w:p w:rsidR="00451FAE" w:rsidRDefault="00BF6440">
      <w:pPr>
        <w:ind w:left="0" w:firstLine="720"/>
      </w:pPr>
      <w:r>
        <w:t>- исполнительная документация в электронном виде;</w:t>
      </w:r>
    </w:p>
    <w:p w:rsidR="00451FAE" w:rsidRDefault="00BF6440">
      <w:pPr>
        <w:ind w:left="0" w:firstLine="720"/>
      </w:pPr>
      <w:r>
        <w:t>- данные о грунтах в зоне прокладки теплосети (грунтовые воды, суффозионные грунты).</w:t>
      </w:r>
    </w:p>
    <w:p w:rsidR="00451FAE" w:rsidRDefault="00BF6440">
      <w:pPr>
        <w:ind w:left="0" w:firstLine="720"/>
      </w:pPr>
      <w:r>
        <w:t>3.2.2. Сбор данных организуется администрацией Дзержинского сельского поселения на бумажных и электронных носителях и аккумулируется для разработки схемы теплоснабжения Дзержинского сельского поселения.</w:t>
      </w:r>
    </w:p>
    <w:p w:rsidR="00451FAE" w:rsidRDefault="00BF6440">
      <w:pPr>
        <w:ind w:left="0" w:firstLine="720"/>
      </w:pPr>
      <w:r>
        <w:t>3.2.3. Анализ и выдача информации для принятия решения.</w:t>
      </w:r>
    </w:p>
    <w:p w:rsidR="00451FAE" w:rsidRDefault="00BF6440">
      <w:pPr>
        <w:ind w:left="0" w:firstLine="720"/>
      </w:pPr>
      <w:r>
        <w:t>Система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rsidR="00451FAE" w:rsidRDefault="00BF6440">
      <w:pPr>
        <w:ind w:left="0" w:firstLine="720"/>
      </w:pPr>
      <w:r>
        <w:t xml:space="preserve">Основным источником информации для статистической обработки данных являются результаты </w:t>
      </w:r>
      <w:proofErr w:type="spellStart"/>
      <w:r>
        <w:t>опрессовки</w:t>
      </w:r>
      <w:proofErr w:type="spellEnd"/>
      <w:r>
        <w:t xml:space="preserve"> в ремонтный период, которые применяется как основной метод диагностики и планирования ремонтов и перекладок тепловых сетей.</w:t>
      </w:r>
    </w:p>
    <w:p w:rsidR="00451FAE" w:rsidRDefault="00BF6440">
      <w:pPr>
        <w:ind w:left="0" w:firstLine="720"/>
      </w:pPr>
      <w: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rsidR="00451FAE" w:rsidRDefault="00451FAE">
      <w:pPr>
        <w:ind w:left="0" w:firstLine="720"/>
      </w:pPr>
    </w:p>
    <w:p w:rsidR="00451FAE" w:rsidRDefault="00BF6440">
      <w:pPr>
        <w:pStyle w:val="ab"/>
        <w:numPr>
          <w:ilvl w:val="0"/>
          <w:numId w:val="2"/>
        </w:numPr>
        <w:jc w:val="center"/>
        <w:rPr>
          <w:b/>
        </w:rPr>
      </w:pPr>
      <w:r>
        <w:rPr>
          <w:b/>
        </w:rPr>
        <w:t>Функционирование системы Мониторинга</w:t>
      </w:r>
    </w:p>
    <w:p w:rsidR="00451FAE" w:rsidRDefault="00BF6440">
      <w:pPr>
        <w:ind w:left="0" w:firstLine="720"/>
      </w:pPr>
      <w:r>
        <w:t>Функционирование системы мониторинга осуществляется на объектовом и муниципальном уровнях.</w:t>
      </w:r>
    </w:p>
    <w:p w:rsidR="00451FAE" w:rsidRDefault="00BF6440">
      <w:pPr>
        <w:ind w:left="0" w:firstLine="720"/>
      </w:pPr>
      <w:r>
        <w:t>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теплосети.</w:t>
      </w:r>
    </w:p>
    <w:p w:rsidR="00451FAE" w:rsidRDefault="00BF6440">
      <w:pPr>
        <w:ind w:left="0" w:firstLine="720"/>
      </w:pPr>
      <w:r>
        <w:t>На муниципальном уровне организационно-методическое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Дзержинского сельского поселения (далее - Комиссии), которые являются координационным органом.</w:t>
      </w:r>
    </w:p>
    <w:p w:rsidR="00451FAE" w:rsidRDefault="00451FAE">
      <w:pPr>
        <w:ind w:left="0" w:firstLine="720"/>
      </w:pPr>
    </w:p>
    <w:p w:rsidR="00451FAE" w:rsidRDefault="00BF6440">
      <w:pPr>
        <w:pStyle w:val="ab"/>
        <w:numPr>
          <w:ilvl w:val="0"/>
          <w:numId w:val="2"/>
        </w:numPr>
        <w:jc w:val="center"/>
        <w:rPr>
          <w:b/>
        </w:rPr>
      </w:pPr>
      <w:r>
        <w:rPr>
          <w:b/>
        </w:rPr>
        <w:t>Основные принципы Мониторинга</w:t>
      </w:r>
    </w:p>
    <w:p w:rsidR="00AD11F4" w:rsidRDefault="00AD11F4" w:rsidP="00AD11F4">
      <w:pPr>
        <w:pStyle w:val="ab"/>
        <w:ind w:left="1080" w:firstLine="0"/>
        <w:rPr>
          <w:b/>
        </w:rPr>
      </w:pPr>
    </w:p>
    <w:p w:rsidR="00451FAE" w:rsidRDefault="00BF6440">
      <w:pPr>
        <w:ind w:left="0" w:firstLine="720"/>
      </w:pPr>
      <w:r>
        <w:t>Основными принципами мониторинга являются:</w:t>
      </w:r>
    </w:p>
    <w:p w:rsidR="00451FAE" w:rsidRDefault="00BF6440">
      <w:pPr>
        <w:ind w:left="0" w:firstLine="720"/>
      </w:pPr>
      <w:r>
        <w:t>законность получения информации о техническом состоянии тепловых сетей и объектов теплоснабжения;</w:t>
      </w:r>
    </w:p>
    <w:p w:rsidR="00451FAE" w:rsidRDefault="00BF6440">
      <w:pPr>
        <w:ind w:left="0" w:firstLine="720"/>
      </w:pPr>
      <w:r>
        <w:t>непрерывность наблюдения за техническим состоянием тепловых сетей и объектов теплоснабжения;</w:t>
      </w:r>
    </w:p>
    <w:p w:rsidR="00451FAE" w:rsidRDefault="00BF6440">
      <w:pPr>
        <w:ind w:left="0" w:firstLine="720"/>
      </w:pPr>
      <w:r>
        <w:t>открытость доступа к результатам мониторинга;</w:t>
      </w:r>
      <w:r>
        <w:br/>
        <w:t>достоверность сведений, полученных в результате мониторинга.</w:t>
      </w:r>
    </w:p>
    <w:p w:rsidR="00451FAE" w:rsidRDefault="00451FAE">
      <w:pPr>
        <w:ind w:left="0" w:firstLine="720"/>
      </w:pPr>
    </w:p>
    <w:p w:rsidR="00451FAE" w:rsidRDefault="00BF6440">
      <w:pPr>
        <w:ind w:left="0" w:firstLine="720"/>
        <w:jc w:val="center"/>
        <w:rPr>
          <w:b/>
        </w:rPr>
      </w:pPr>
      <w:r>
        <w:rPr>
          <w:b/>
        </w:rPr>
        <w:lastRenderedPageBreak/>
        <w:t>6. Сроки проведения Мониторинга</w:t>
      </w:r>
    </w:p>
    <w:p w:rsidR="00451FAE" w:rsidRDefault="00BF6440">
      <w:pPr>
        <w:ind w:left="0" w:firstLine="720"/>
      </w:pPr>
      <w:r>
        <w:t>Комиссии, созданные для обеспечения согласованности действий администрации Дзержинского сельского поселения и организаций, учреждений жилищно-коммунальной и социальной сферы (далее – организации), осуществляют контроль за ходом подготовки жилищно-коммунального комплекса, объектов социальной сферы и объектов энергообеспечения к работе в осенне-зимний период и оценку готовности к отопительному периоду теплоснабжающих организаций и потребителей тепловой энергии Дзержинского сельского поселения деятельность в период с мая по ноябрь.</w:t>
      </w:r>
    </w:p>
    <w:p w:rsidR="00451FAE" w:rsidRDefault="00451FAE">
      <w:pPr>
        <w:ind w:left="0" w:firstLine="720"/>
        <w:jc w:val="center"/>
        <w:rPr>
          <w:b/>
        </w:rPr>
      </w:pPr>
    </w:p>
    <w:p w:rsidR="00451FAE" w:rsidRDefault="00BF6440">
      <w:pPr>
        <w:ind w:left="0" w:firstLine="720"/>
        <w:jc w:val="center"/>
        <w:rPr>
          <w:b/>
        </w:rPr>
      </w:pPr>
      <w:r>
        <w:rPr>
          <w:b/>
        </w:rPr>
        <w:t>7. Технические требования к объектам Мониторинга</w:t>
      </w:r>
    </w:p>
    <w:p w:rsidR="00882D10" w:rsidRDefault="00882D10">
      <w:pPr>
        <w:ind w:left="0" w:firstLine="720"/>
        <w:jc w:val="center"/>
        <w:rPr>
          <w:b/>
        </w:rPr>
      </w:pPr>
    </w:p>
    <w:p w:rsidR="00451FAE" w:rsidRDefault="00BF6440">
      <w:pPr>
        <w:ind w:left="0" w:firstLine="720"/>
        <w:rPr>
          <w:b/>
        </w:rPr>
      </w:pPr>
      <w:r>
        <w:rPr>
          <w:b/>
        </w:rPr>
        <w:t>7.1.Основные технические требования к устройству тепловых сетей</w:t>
      </w:r>
    </w:p>
    <w:p w:rsidR="00451FAE" w:rsidRDefault="00BF6440">
      <w:pPr>
        <w:ind w:left="0" w:firstLine="720"/>
      </w:pPr>
      <w:r>
        <w:t>Устройство тепловых сетей должно соответствовать требованиям строительных норм и правил, других НТД и техническим условиям.</w:t>
      </w:r>
    </w:p>
    <w:p w:rsidR="00451FAE" w:rsidRDefault="00BF6440">
      <w:pPr>
        <w:ind w:left="0" w:firstLine="720"/>
      </w:pPr>
      <w:r>
        <w:t xml:space="preserve">Материалы труб, арматуры, компенсаторов, опор и других элементов трубопроводов тепловых сетей III и IV категорий, а также методы их изготовления, ремонта и контроля должны соответствовать Правилам устройства и безопасной эксплуатации трубопроводов пара и горячей воды и </w:t>
      </w:r>
      <w:proofErr w:type="spellStart"/>
      <w:r>
        <w:t>СНиП</w:t>
      </w:r>
      <w:proofErr w:type="spellEnd"/>
      <w:r>
        <w:t>.</w:t>
      </w:r>
    </w:p>
    <w:p w:rsidR="00451FAE" w:rsidRDefault="00BF6440">
      <w:pPr>
        <w:ind w:left="0" w:firstLine="720"/>
      </w:pPr>
      <w:r>
        <w:t>Для трубопроводов тепловых сетей и тепловых пунктов при температуре воды 115 °С и ниже при давлении до 1,6 МПа включительно допускается применять неметаллические трубы, если их качество удовлетворяет санитарным требованиям и соответствует параметрам теплоносителя.</w:t>
      </w:r>
    </w:p>
    <w:p w:rsidR="00451FAE" w:rsidRDefault="00BF6440">
      <w:pPr>
        <w:ind w:left="0" w:firstLine="720"/>
      </w:pPr>
      <w:r>
        <w:t>Применение арматуры из латуни и бронзы на трубопроводах тепловых сетей допускается при температуре теплоносителя не выше 250 °С.</w:t>
      </w:r>
    </w:p>
    <w:p w:rsidR="00451FAE" w:rsidRDefault="00BF6440">
      <w:pPr>
        <w:ind w:left="0" w:firstLine="720"/>
      </w:pPr>
      <w:r>
        <w:t>Для трубопроводов тепловых сетей, кроме тепловых пунктов и сетей горячего водоснабжения, не допускается применять арматуру:</w:t>
      </w:r>
    </w:p>
    <w:p w:rsidR="00451FAE" w:rsidRDefault="00BF6440">
      <w:pPr>
        <w:ind w:left="0" w:firstLine="720"/>
      </w:pPr>
      <w:r>
        <w:t>- из серого чугуна в районах с расчетной температурой наружного воздуха для проектирования отопления ниже минус 10 °С;</w:t>
      </w:r>
    </w:p>
    <w:p w:rsidR="00451FAE" w:rsidRDefault="00BF6440">
      <w:pPr>
        <w:ind w:left="0" w:firstLine="720"/>
      </w:pPr>
      <w:r>
        <w:t>- из ковкого чугуна - в районах с расчетной температурой наружного воздуха для проектирования отопления ниже минус 30 °С;</w:t>
      </w:r>
    </w:p>
    <w:p w:rsidR="00451FAE" w:rsidRDefault="00BF6440">
      <w:pPr>
        <w:ind w:left="0" w:firstLine="720"/>
      </w:pPr>
      <w:r>
        <w:t>- из высокопрочного чугуна в районах с расчетной температурой наружного воздуха для проектирования отопления ниже минус 40 °С.</w:t>
      </w:r>
    </w:p>
    <w:p w:rsidR="00451FAE" w:rsidRDefault="00BF6440">
      <w:pPr>
        <w:ind w:left="0" w:firstLine="720"/>
      </w:pPr>
      <w:r>
        <w:t>На спускных, продувочных и дренажных устройствах не допускается применение арматуры из серого чугуна.</w:t>
      </w:r>
    </w:p>
    <w:p w:rsidR="00451FAE" w:rsidRDefault="00BF6440">
      <w:pPr>
        <w:ind w:left="0" w:firstLine="720"/>
      </w:pPr>
      <w:r>
        <w:t>На трубопроводах водяных тепловых сетей должна применяться арматура двустороннего прохода. На штуцерах для выпуска воздуха и воды, а также подачи воздуха при гидропневматической промывке допускается установка арматуры с односторонним проходом.</w:t>
      </w:r>
    </w:p>
    <w:p w:rsidR="00451FAE" w:rsidRDefault="00BF6440">
      <w:pPr>
        <w:ind w:left="0" w:firstLine="720"/>
      </w:pPr>
      <w:r>
        <w:t>При прокладке трубопроводов в полупроходных каналах высота каналов в свету должна быть не менее 1,5м, а ширина прохода между изолированными трубопроводами не менее 0,6м.</w:t>
      </w:r>
    </w:p>
    <w:p w:rsidR="00451FAE" w:rsidRDefault="00BF6440">
      <w:pPr>
        <w:ind w:left="0" w:firstLine="720"/>
      </w:pPr>
      <w:r>
        <w:t>При прокладке трубопроводов в проходных тоннелях (коллекторах) высота тоннеля (коллектора) в свету должна быть не менее 2м, а ширина прохода между изолированными трубопроводами - не менее 0,7м.</w:t>
      </w:r>
    </w:p>
    <w:p w:rsidR="00451FAE" w:rsidRDefault="00BF6440">
      <w:pPr>
        <w:ind w:left="0" w:firstLine="720"/>
      </w:pPr>
      <w:r>
        <w:t>В местах расположения запорной арматуры и оборудования ширина тоннеля должна быть достаточной для удобного обслуживания установленной арматуры и оборудования.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w:t>
      </w:r>
    </w:p>
    <w:p w:rsidR="00451FAE" w:rsidRDefault="00BF6440">
      <w:pPr>
        <w:ind w:left="0" w:firstLine="720"/>
      </w:pPr>
      <w:r>
        <w:t>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 за исключением случаев, когда такая прокладка противоречит правилам безопасности.</w:t>
      </w:r>
    </w:p>
    <w:p w:rsidR="00451FAE" w:rsidRDefault="00BF6440">
      <w:pPr>
        <w:ind w:left="0" w:firstLine="720"/>
      </w:pPr>
      <w:r>
        <w:lastRenderedPageBreak/>
        <w:t>Камеры для обслуживания подземных трубопроводов должны иметь люки с лестницами или скобами.</w:t>
      </w:r>
    </w:p>
    <w:p w:rsidR="00451FAE" w:rsidRDefault="00BF6440">
      <w:pPr>
        <w:ind w:left="0" w:firstLine="720"/>
      </w:pPr>
      <w:r>
        <w:t>Число люков для камер следует предусматривать:</w:t>
      </w:r>
    </w:p>
    <w:p w:rsidR="00451FAE" w:rsidRDefault="00BF6440">
      <w:pPr>
        <w:ind w:left="0" w:firstLine="720"/>
      </w:pPr>
      <w:r>
        <w:t>при внутренней площади камер от 2,5 до 6м</w:t>
      </w:r>
      <w:r>
        <w:rPr>
          <w:vertAlign w:val="superscript"/>
        </w:rPr>
        <w:t>2</w:t>
      </w:r>
      <w:r>
        <w:t xml:space="preserve"> - не менее двух, расположенных по диагонали;</w:t>
      </w:r>
    </w:p>
    <w:p w:rsidR="00451FAE" w:rsidRDefault="00BF6440">
      <w:pPr>
        <w:ind w:left="0" w:firstLine="720"/>
      </w:pPr>
      <w:r>
        <w:t>при внутренней площади камер 6м</w:t>
      </w:r>
      <w:r>
        <w:rPr>
          <w:vertAlign w:val="superscript"/>
        </w:rPr>
        <w:t>2</w:t>
      </w:r>
      <w:r>
        <w:t xml:space="preserve"> и более - четыре.</w:t>
      </w:r>
    </w:p>
    <w:p w:rsidR="00451FAE" w:rsidRDefault="00BF6440">
      <w:pPr>
        <w:ind w:left="0" w:firstLine="720"/>
      </w:pPr>
      <w:r>
        <w:t>Проходные каналы должны иметь входные люки с лестницей или скобами. Расстояние между люками должно быть не более 300м, а в случае совместной прокладки с другими трубопроводами - не более 50м. Входные люки должны предусматриваться также во всех конечных точках тупиковых участков, на поворотах трассы и в узлах установки арматуры.</w:t>
      </w:r>
    </w:p>
    <w:p w:rsidR="00451FAE" w:rsidRDefault="00BF6440">
      <w:pPr>
        <w:ind w:left="0" w:firstLine="720"/>
      </w:pPr>
      <w:r>
        <w:t>Горизонтальные участки трубопроводов должны иметь уклон не менее 0,002 независимо от способа прокладки.</w:t>
      </w:r>
    </w:p>
    <w:p w:rsidR="00451FAE" w:rsidRDefault="00BF6440">
      <w:pPr>
        <w:ind w:left="0" w:firstLine="720"/>
      </w:pPr>
      <w:r>
        <w:t>Трассировка должна исключать возможность образования водяных застойных участков.</w:t>
      </w:r>
    </w:p>
    <w:p w:rsidR="00451FAE" w:rsidRDefault="00BF6440">
      <w:pPr>
        <w:ind w:left="0" w:firstLine="720"/>
      </w:pPr>
      <w:r>
        <w:t xml:space="preserve">Каждый участок трубопровода между неподвижными опорами должен быть рассчитан на компенсацию тепловых удлинений, которая может осуществляться за счет </w:t>
      </w:r>
      <w:proofErr w:type="spellStart"/>
      <w:r>
        <w:t>самокомпенсации</w:t>
      </w:r>
      <w:proofErr w:type="spellEnd"/>
      <w:r>
        <w:t xml:space="preserve"> или путем установки П-образных, линзовых, </w:t>
      </w:r>
      <w:proofErr w:type="spellStart"/>
      <w:r>
        <w:t>сильфонных</w:t>
      </w:r>
      <w:proofErr w:type="spellEnd"/>
      <w:r>
        <w:t>, сальниковых компенсаторов. Применение чугунных сальниковых компенсаторов не допускается.</w:t>
      </w:r>
    </w:p>
    <w:p w:rsidR="00451FAE" w:rsidRDefault="00BF6440">
      <w:pPr>
        <w:ind w:left="0" w:firstLine="720"/>
      </w:pPr>
      <w:r>
        <w:t>В нижних точках каждого отключаемого задвижками участка трубопровода должны предусматриваться спускные штуцера, снабженные запорной арматурой, для опорожнения трубопровода.</w:t>
      </w:r>
    </w:p>
    <w:p w:rsidR="00451FAE" w:rsidRDefault="00BF6440">
      <w:pPr>
        <w:ind w:left="0" w:firstLine="720"/>
      </w:pPr>
      <w:r>
        <w:t>Для отвода воздуха в верхних точках трубопроводов должны быть установлены воздушники.</w:t>
      </w:r>
    </w:p>
    <w:p w:rsidR="00451FAE" w:rsidRDefault="00BF6440">
      <w:pPr>
        <w:ind w:left="0" w:firstLine="720"/>
      </w:pPr>
      <w:r>
        <w:t>Запорная арматура в тепловых сетях должна быть установлена:</w:t>
      </w:r>
    </w:p>
    <w:p w:rsidR="00451FAE" w:rsidRDefault="00BF6440">
      <w:pPr>
        <w:ind w:left="0" w:firstLine="720"/>
      </w:pPr>
      <w:r>
        <w:t xml:space="preserve">на всех трубопроводах выводов тепловых сетей от источника тепла независимо от параметров теплоносителя и диаметров трубопроводов и на </w:t>
      </w:r>
      <w:proofErr w:type="spellStart"/>
      <w:r>
        <w:t>конденсатопроводах</w:t>
      </w:r>
      <w:proofErr w:type="spellEnd"/>
      <w:r>
        <w:t xml:space="preserve"> к сборному баку конденсата; дублирование арматуры внутри и вне здания не допускается;</w:t>
      </w:r>
    </w:p>
    <w:p w:rsidR="00451FAE" w:rsidRDefault="00BF6440">
      <w:pPr>
        <w:ind w:left="0" w:firstLine="720"/>
      </w:pPr>
      <w:r>
        <w:t>на трубопроводах водяных тепловых сетей диаметром 100мм и более на расстоянии не более 1000м друг от друга (секционирующие задвижки) с устройством перемычки между подающим и обратным трубопроводами диаметром, равным 0,3 диаметра трубопровода, но не менее 50мм; на перемычке должны быть установлены две задвижки и контрольный вентиль между ними диаметром 25мм;</w:t>
      </w:r>
    </w:p>
    <w:p w:rsidR="00451FAE" w:rsidRDefault="00BF6440">
      <w:pPr>
        <w:ind w:left="0" w:firstLine="720"/>
      </w:pPr>
      <w:r>
        <w:t>в узлах ответвлений водяных и паровых тепловых сетей на трубопроводах диаметром более 100мм, а также в узлах на трубопроводах ответвлений к отдельным зданиям, независимо от диаметра трубопровода.</w:t>
      </w:r>
    </w:p>
    <w:p w:rsidR="00451FAE" w:rsidRDefault="00BF6440">
      <w:pPr>
        <w:ind w:left="0" w:firstLine="720"/>
      </w:pPr>
      <w:r>
        <w:t>Арматура с условным проходом 50мм и более должна иметь заводской паспорт установленной формы, в котором указываются примененные материалы, режимы термической обработки и результаты неразрушающего контроля, если проведение этих операции было предусмотрено техническими условиями. Данные должны относиться к основным деталям арматуры: корпусу, крышке шпинделю, затвору и крепежу.</w:t>
      </w:r>
    </w:p>
    <w:p w:rsidR="00451FAE" w:rsidRDefault="00BF6440">
      <w:pPr>
        <w:ind w:left="0" w:firstLine="720"/>
      </w:pPr>
      <w:r>
        <w:t>На маховиках арматуры должно быть обозначено направление вращения при открытии и закрытии арматуры.</w:t>
      </w:r>
    </w:p>
    <w:p w:rsidR="00451FAE" w:rsidRDefault="00BF6440">
      <w:pPr>
        <w:ind w:left="0" w:firstLine="720"/>
      </w:pPr>
      <w:r>
        <w:t>На трубопроводах водяных тепловых сетей диаметром 500мм и более при условном давлении 1,6МПа и более, диаметром 300мм и более при условном давлении 2,5МПа и более, на паропроводах диаметром 200мм и более при условном давлении 1,6МПа и более у задвижек и затворов должны быть предусмотрены обводные трубопроводы (байпасы) с запорной арматурой.</w:t>
      </w:r>
    </w:p>
    <w:p w:rsidR="00451FAE" w:rsidRDefault="00BF6440">
      <w:pPr>
        <w:ind w:left="0" w:firstLine="720"/>
      </w:pPr>
      <w:r>
        <w:t>Задвижки и затворы диаметром 500мм и более должны иметь электропривод.</w:t>
      </w:r>
    </w:p>
    <w:p w:rsidR="00451FAE" w:rsidRDefault="00BF6440">
      <w:pPr>
        <w:ind w:left="0" w:firstLine="720"/>
      </w:pPr>
      <w:r>
        <w:t>При подземной прокладке задвижки и затворы с электроприводом должны размещаться в камерах с надземными павильонами или в подземных камерах с естественной вентиляцией, обеспечивающей параметры воздуха в соответствии с техническими условиями на электроприводы к арматуре.</w:t>
      </w:r>
    </w:p>
    <w:p w:rsidR="00451FAE" w:rsidRDefault="00BF6440">
      <w:pPr>
        <w:ind w:left="0" w:firstLine="720"/>
      </w:pPr>
      <w:r>
        <w:lastRenderedPageBreak/>
        <w:t>При надземной прокладке тепловых сетей на низких, отдельно стоящих опорах для задвижек и затворов с электроприводом следует предусматривать металлические кожухи, исключающие доступ посторонних лиц и защищающие их от атмосферных осадков, а на транзитных магистралях, как правило, павильоны; при прокладке на эстакадах или высоких отдельно стоящих опорах - козырьки (навесы) для защиты арматуры от атмосферных осадков.</w:t>
      </w:r>
    </w:p>
    <w:p w:rsidR="00451FAE" w:rsidRDefault="00BF6440">
      <w:pPr>
        <w:ind w:left="0" w:firstLine="720"/>
      </w:pPr>
      <w:r>
        <w:t xml:space="preserve">Для набивки сальниковых компенсаторов и сальниковых уплотнений арматуры должен применяться </w:t>
      </w:r>
      <w:proofErr w:type="spellStart"/>
      <w:r>
        <w:t>прографитченный</w:t>
      </w:r>
      <w:proofErr w:type="spellEnd"/>
      <w:r>
        <w:t xml:space="preserve"> асбестовый шнур или термостойкая резина. Применение хлопчатобумажных и пеньковых набивок не допускается.</w:t>
      </w:r>
    </w:p>
    <w:p w:rsidR="00451FAE" w:rsidRDefault="00BF6440">
      <w:pPr>
        <w:ind w:left="0" w:firstLine="720"/>
      </w:pPr>
      <w:r>
        <w:t>Соединение деталей и элементов трубопроводов должно производиться сваркой.</w:t>
      </w:r>
    </w:p>
    <w:p w:rsidR="00451FAE" w:rsidRDefault="00BF6440">
      <w:pPr>
        <w:ind w:left="0" w:firstLine="720"/>
      </w:pPr>
      <w:r>
        <w:t>Применение фланцевых соединений допускается только для присоединения трубопроводов к арматуре и деталям оборудования, имеющим фланцы.</w:t>
      </w:r>
    </w:p>
    <w:p w:rsidR="00451FAE" w:rsidRDefault="00BF6440">
      <w:pPr>
        <w:ind w:left="0" w:firstLine="720"/>
      </w:pPr>
      <w:r>
        <w:t>Резьбовые соединения допускаются для присоединения чугунной арматуры на трубопроводах IV категории с условным проходом не более 100мм.</w:t>
      </w:r>
    </w:p>
    <w:p w:rsidR="00451FAE" w:rsidRDefault="00BF6440">
      <w:pPr>
        <w:ind w:left="0" w:firstLine="720"/>
      </w:pPr>
      <w:r>
        <w:t>Все элементы трубопроводов с температурой наружной поверхности стенки выше 45°С, расположенные в доступных для обслуживающего персонала местах, должны быть покрыты тепловой изоляцией, температура наружной поверхности которой не должна превышать 45°С. Применение в тепловых сетях гидрофильной засыпной изоляции, а также набивной изоляции при прокладке трубопроводов в гильзах (футлярах) не допускается.</w:t>
      </w:r>
    </w:p>
    <w:p w:rsidR="00451FAE" w:rsidRDefault="00BF6440">
      <w:pPr>
        <w:ind w:left="0" w:firstLine="720"/>
      </w:pPr>
      <w:r>
        <w:t>В нижних точках паровых сетей и перед вертикальными подъемами должен быть предусмотрен постоянный дренаж паропроводов. В этих же местах, а также на прямых участках паропроводов через каждые 400-500м при попутном уклоне и через каждые 200-300м при встречном уклоне должен предусматриваться пусковой дренаж паропроводов.</w:t>
      </w:r>
    </w:p>
    <w:p w:rsidR="00451FAE" w:rsidRDefault="00BF6440">
      <w:pPr>
        <w:ind w:left="0" w:firstLine="720"/>
      </w:pPr>
      <w:r>
        <w:t>Спуск воды из трубопроводов в низких точках водяных тепловых сетей при подземной прокладке должен предусматриваться в камерах отдельно от каждой трубы с разрывом струи в сбросные колодцы, установленные рядом с основной камерой, с последующим отводом воды самотеком или передвижными насосами в системы канализации.</w:t>
      </w:r>
    </w:p>
    <w:p w:rsidR="00451FAE" w:rsidRDefault="00BF6440">
      <w:pPr>
        <w:ind w:left="0" w:firstLine="720"/>
      </w:pPr>
      <w:r>
        <w:t>Температура сбрасываемой воды должна быть не выше 40°С. Допускается откачка воды непосредственно из трубопроводов без разрыва струи через сбросные колодцы.</w:t>
      </w:r>
    </w:p>
    <w:p w:rsidR="00451FAE" w:rsidRDefault="00BF6440">
      <w:pPr>
        <w:ind w:left="0" w:firstLine="720"/>
      </w:pPr>
      <w:r>
        <w:t>Спуск воды непосредственно в камеры тепловых сетей или на поверхность земли не допускается.</w:t>
      </w:r>
    </w:p>
    <w:p w:rsidR="00451FAE" w:rsidRDefault="00BF6440">
      <w:pPr>
        <w:ind w:left="0" w:firstLine="720"/>
      </w:pPr>
      <w:r>
        <w:t>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 лотками или трубопроводами.</w:t>
      </w:r>
    </w:p>
    <w:p w:rsidR="00451FAE" w:rsidRDefault="00BF6440">
      <w:pPr>
        <w:ind w:left="0" w:firstLine="720"/>
      </w:pPr>
      <w:r>
        <w:t>Допускается предусматривать отвод воды из сбросных колодцев или приемников в естественные водоемы и на рельеф местности при условии согласования в установленном порядке.</w:t>
      </w:r>
    </w:p>
    <w:p w:rsidR="00451FAE" w:rsidRDefault="00BF6440">
      <w:pPr>
        <w:ind w:left="0" w:firstLine="720"/>
      </w:pPr>
      <w:r>
        <w:t xml:space="preserve">При отводе воды в бытовую канализацию на самотечном трубопроводе должен предусматриваться </w:t>
      </w:r>
      <w:proofErr w:type="spellStart"/>
      <w:r>
        <w:t>гидрозатвор</w:t>
      </w:r>
      <w:proofErr w:type="spellEnd"/>
      <w:r>
        <w:t>, а в случае возможности обратного тока воды - дополнительно отключающий клапан.</w:t>
      </w:r>
    </w:p>
    <w:p w:rsidR="00451FAE" w:rsidRDefault="00BF6440">
      <w:pPr>
        <w:ind w:left="0" w:firstLine="720"/>
      </w:pPr>
      <w:r>
        <w:t>Допускается слив воды непосредственно из дренируемого участка трубопровода в смежный с ним участок, а также из подающего трубопровода в обратный.</w:t>
      </w:r>
    </w:p>
    <w:p w:rsidR="00451FAE" w:rsidRDefault="00BF6440">
      <w:pPr>
        <w:ind w:left="0" w:firstLine="720"/>
      </w:pPr>
      <w:r>
        <w:t xml:space="preserve">Отвод конденсата от постоянных дренажей паровых сетей в напорный </w:t>
      </w:r>
      <w:proofErr w:type="spellStart"/>
      <w:r>
        <w:t>конденсатопровод</w:t>
      </w:r>
      <w:proofErr w:type="spellEnd"/>
      <w:r>
        <w:t xml:space="preserve"> допускается при условии, если в месте присоединения давление конденсата в дренажном </w:t>
      </w:r>
      <w:proofErr w:type="spellStart"/>
      <w:r>
        <w:t>конденсатопроводе</w:t>
      </w:r>
      <w:proofErr w:type="spellEnd"/>
      <w:r>
        <w:t xml:space="preserve"> превышает давление в напорном </w:t>
      </w:r>
      <w:proofErr w:type="spellStart"/>
      <w:r>
        <w:t>конденсатопроводе</w:t>
      </w:r>
      <w:proofErr w:type="spellEnd"/>
      <w:r>
        <w:t xml:space="preserve"> не менее чем на 0,1МПа; в остальных случаях сброс конденсата предусматривается наружу.</w:t>
      </w:r>
    </w:p>
    <w:p w:rsidR="00451FAE" w:rsidRDefault="00BF6440">
      <w:pPr>
        <w:ind w:left="0" w:firstLine="720"/>
      </w:pPr>
      <w:r>
        <w:t>Для контроля за параметрами теплоносителя тепловая сеть должна быть оборудована устройствами для измерения:</w:t>
      </w:r>
    </w:p>
    <w:p w:rsidR="00451FAE" w:rsidRDefault="00BF6440">
      <w:pPr>
        <w:ind w:left="0" w:firstLine="720"/>
      </w:pPr>
      <w:r>
        <w:t>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w:t>
      </w:r>
    </w:p>
    <w:p w:rsidR="00451FAE" w:rsidRDefault="00BF6440">
      <w:pPr>
        <w:ind w:left="0" w:firstLine="720"/>
      </w:pPr>
      <w:r>
        <w:t xml:space="preserve">давления воды в подающих и обратных трубопроводах до и после секционирующих </w:t>
      </w:r>
      <w:r>
        <w:lastRenderedPageBreak/>
        <w:t>задвижек и регулирующих устройств, в прямом и обратном трубопроводах ответвлений перед задвижкой;</w:t>
      </w:r>
    </w:p>
    <w:p w:rsidR="00451FAE" w:rsidRDefault="00BF6440">
      <w:pPr>
        <w:ind w:left="0" w:firstLine="720"/>
      </w:pPr>
      <w:r>
        <w:t>давления пара в трубопроводах ответвлений перед задвижкой.</w:t>
      </w:r>
    </w:p>
    <w:p w:rsidR="00451FAE" w:rsidRDefault="00BF6440">
      <w:pPr>
        <w:ind w:left="0" w:firstLine="720"/>
      </w:pPr>
      <w:r>
        <w:t>Для тепловых сетей должны применяться, как правило, детали и элементы трубопроводов заводского изготовления.</w:t>
      </w:r>
    </w:p>
    <w:p w:rsidR="00451FAE" w:rsidRDefault="00BF6440">
      <w:pPr>
        <w:ind w:left="0" w:firstLine="720"/>
      </w:pPr>
      <w:r>
        <w:t xml:space="preserve">Для компенсаторов, отводов, тройников и других гнутых элементов трубопроводов должны применяться крутоизогнутые отводы заводского изготовления с радиусом </w:t>
      </w:r>
      <w:proofErr w:type="spellStart"/>
      <w:r>
        <w:t>гиба</w:t>
      </w:r>
      <w:proofErr w:type="spellEnd"/>
      <w:r>
        <w:t xml:space="preserve"> не менее одного диаметра трубы по условному проходу.</w:t>
      </w:r>
    </w:p>
    <w:p w:rsidR="00451FAE" w:rsidRDefault="00BF6440">
      <w:pPr>
        <w:ind w:left="0" w:firstLine="720"/>
      </w:pPr>
      <w:r>
        <w:t xml:space="preserve">Допускается применять </w:t>
      </w:r>
      <w:proofErr w:type="spellStart"/>
      <w:r>
        <w:t>нормальноизогнутые</w:t>
      </w:r>
      <w:proofErr w:type="spellEnd"/>
      <w:r>
        <w:t xml:space="preserve"> отводы с радиусом </w:t>
      </w:r>
      <w:proofErr w:type="spellStart"/>
      <w:r>
        <w:t>гиба</w:t>
      </w:r>
      <w:proofErr w:type="spellEnd"/>
      <w:r>
        <w:t xml:space="preserve"> не менее 3,5 номинального наружного диаметра трубы.</w:t>
      </w:r>
    </w:p>
    <w:p w:rsidR="00451FAE" w:rsidRDefault="00BF6440">
      <w:pPr>
        <w:ind w:left="0" w:firstLine="720"/>
      </w:pPr>
      <w:r>
        <w:t>Для трубопроводов III и IV категории допускается применять сварные секторные отводы. Угол сектора не должен превышать 30град. Расстояние между соседними сварными швами по внутренней стороне отвода должно обеспечивать возможность контроля этих швов с обеих сторон по наружной поверхности.</w:t>
      </w:r>
    </w:p>
    <w:p w:rsidR="00451FAE" w:rsidRDefault="00BF6440">
      <w:pPr>
        <w:ind w:left="0" w:firstLine="720"/>
      </w:pPr>
      <w:r>
        <w:t xml:space="preserve">Сварные секторные отводы допускается применять при условии их изготовления с внутренней </w:t>
      </w:r>
      <w:proofErr w:type="spellStart"/>
      <w:r>
        <w:t>подваркой</w:t>
      </w:r>
      <w:proofErr w:type="spellEnd"/>
      <w:r>
        <w:t xml:space="preserve"> сварных швов.</w:t>
      </w:r>
    </w:p>
    <w:p w:rsidR="00451FAE" w:rsidRDefault="00BF6440">
      <w:pPr>
        <w:ind w:left="0" w:firstLine="720"/>
      </w:pPr>
      <w:r>
        <w:t>Штампосварные отводы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ультразвуковой дефектоскопией.</w:t>
      </w:r>
    </w:p>
    <w:p w:rsidR="00451FAE" w:rsidRDefault="00BF6440">
      <w:pPr>
        <w:ind w:left="0" w:firstLine="720"/>
      </w:pPr>
      <w:r>
        <w:t>Применять детали трубопроводов, в том числе отводы из электросварных труб со спиральным швом, не допускается.</w:t>
      </w:r>
    </w:p>
    <w:p w:rsidR="00451FAE" w:rsidRDefault="00BF6440">
      <w:pPr>
        <w:ind w:left="0" w:firstLine="720"/>
      </w:pPr>
      <w:r>
        <w:t>Применение отводов, кривизна которых образуется за счет складок (гофр) по внутренней стороне колена, не допускается.</w:t>
      </w:r>
    </w:p>
    <w:p w:rsidR="00451FAE" w:rsidRDefault="00BF6440">
      <w:pPr>
        <w:ind w:left="0" w:firstLine="720"/>
      </w:pPr>
      <w:r>
        <w:t>Крутоизогнутые отводы допускается сваривать между собой без прямого участка. Крутоизогнутые и сварные отводы вваривать непосредственно в трубу без штуцера (трубы, патрубка) не допускается.</w:t>
      </w:r>
    </w:p>
    <w:p w:rsidR="00451FAE" w:rsidRDefault="00BF6440">
      <w:pPr>
        <w:ind w:left="0" w:firstLine="720"/>
      </w:pPr>
      <w:r>
        <w:t xml:space="preserve">Для трубопроводов тепловых сетей, арматуры, фланцевых соединений, компенсаторов, оборудования и опор трубопроводов должна предусматриваться тепловая изоляция в соответствии с </w:t>
      </w:r>
      <w:proofErr w:type="spellStart"/>
      <w:r>
        <w:t>СНиП</w:t>
      </w:r>
      <w:proofErr w:type="spellEnd"/>
      <w:r>
        <w:t xml:space="preserve"> 2.04.14-88 «Тепловая изоляция оборудования и трубопроводов».</w:t>
      </w:r>
    </w:p>
    <w:p w:rsidR="00451FAE" w:rsidRDefault="00BF6440">
      <w:pPr>
        <w:ind w:left="0" w:firstLine="720"/>
      </w:pPr>
      <w:r>
        <w:t>Тепловая изоляция фланцевых соединений, арматуры, участков трубопроводов, подвергающихся периодическому контролю, компенсаторов должна быть съемной.</w:t>
      </w:r>
    </w:p>
    <w:p w:rsidR="00451FAE" w:rsidRDefault="00BF6440">
      <w:pPr>
        <w:ind w:left="0" w:firstLine="720"/>
      </w:pPr>
      <w:r>
        <w:t>Наружная поверхность трубопроводов и металлических конструкций тепловых сетей должна быть защищена надежными антикоррозионными покрытиями. Работы по защите тепловых сетей от коррозии, коррозионные измерения, эксплуатация средств защиты от коррозии должны выполняться в соответствии с Типовой инструкцией по защите тепловых сетей от наружной коррозии и Правилами и нормами по защите тепловых сетей от электрохимической коррозии Ввод в эксплуатацию тепловых сетей после окончания строительства или капитального ремонта без наружного антикоррозионного покрытия не допускается.</w:t>
      </w:r>
    </w:p>
    <w:p w:rsidR="00451FAE" w:rsidRDefault="00BF6440">
      <w:pPr>
        <w:ind w:left="0" w:firstLine="720"/>
      </w:pPr>
      <w:r>
        <w:t>При применении теплоизоляционных материалов или конструкций трубопроводов, исключающих возможность коррозии поверхности труб, защитное покрытие от коррозии допускается не предусматривать.</w:t>
      </w:r>
    </w:p>
    <w:p w:rsidR="00451FAE" w:rsidRDefault="00BF6440">
      <w:pPr>
        <w:ind w:left="0" w:firstLine="720"/>
      </w:pPr>
      <w:r>
        <w:t>Сброс воды из систем попутного дренажа на поверхность земли и в поглощающие колодцы не допускается. Отвод воды должен осуществляться в ливневую канализацию, водоемы или овраги самотеком или путем откачки насосами после согласования в установленном порядке.</w:t>
      </w:r>
    </w:p>
    <w:p w:rsidR="00451FAE" w:rsidRDefault="00BF6440">
      <w:pPr>
        <w:ind w:left="0" w:firstLine="720"/>
      </w:pPr>
      <w:r>
        <w:t xml:space="preserve">В проходных каналах должна осуществляться приточно-вытяжная вентиляция, обеспечивающая как в отопительном, так и в </w:t>
      </w:r>
      <w:proofErr w:type="spellStart"/>
      <w:r>
        <w:t>межотопительном</w:t>
      </w:r>
      <w:proofErr w:type="spellEnd"/>
      <w:r>
        <w:t xml:space="preserve"> периодах температуру воздуха не выше 50°С, а при производстве ремонтных работ и осмотрах не выше 32°С. Снижение температуры воздуха до 32°С допускается производить передвижными вентиляционными установками.</w:t>
      </w:r>
    </w:p>
    <w:p w:rsidR="00451FAE" w:rsidRDefault="00BF6440">
      <w:pPr>
        <w:ind w:left="0" w:firstLine="720"/>
      </w:pPr>
      <w:r>
        <w:lastRenderedPageBreak/>
        <w:t>Аппаратура управления электроустановками в подземных камерах должна находиться вне камер.</w:t>
      </w:r>
    </w:p>
    <w:p w:rsidR="00451FAE" w:rsidRDefault="00BF6440">
      <w:pPr>
        <w:ind w:left="0" w:firstLine="720"/>
      </w:pPr>
      <w:r>
        <w:t>Электроосвещение должно быть предусмотрено в насосных станциях, тепловых пунктах, павильонах, тоннелях и дюкерах, камерах, оснащенных электрооборудованием, а также на площадках эстакад и отдельно стоящих высоких опор в местах установки арматуры с электроприводом, регуляторов, контрольно-измерительных приборов.</w:t>
      </w:r>
    </w:p>
    <w:p w:rsidR="00451FAE" w:rsidRDefault="00BF6440">
      <w:pPr>
        <w:ind w:left="0" w:firstLine="720"/>
      </w:pPr>
      <w:r>
        <w:t>Для централизованного контроля и управления оборудованием тепловых сетей, тепловых пунктов и насосных станций должны применяться технические средства телемеханизации.</w:t>
      </w:r>
    </w:p>
    <w:p w:rsidR="00451FAE" w:rsidRDefault="00BF6440">
      <w:pPr>
        <w:ind w:left="0" w:firstLine="720"/>
      </w:pPr>
      <w:r>
        <w:t>На выводах тепловых сетей от источников тепла должны предусматриваться:</w:t>
      </w:r>
    </w:p>
    <w:p w:rsidR="00451FAE" w:rsidRDefault="00BF6440">
      <w:pPr>
        <w:ind w:left="0" w:firstLine="720"/>
      </w:pPr>
      <w:r>
        <w:t xml:space="preserve">- измерение давления, температуры и расхода теплоносителя в подающем и обратном трубопроводах сетевой воды, трубопроводах пара, конденсата, </w:t>
      </w:r>
      <w:proofErr w:type="spellStart"/>
      <w:r>
        <w:t>подпиточной</w:t>
      </w:r>
      <w:proofErr w:type="spellEnd"/>
      <w:r>
        <w:t xml:space="preserve"> воды;</w:t>
      </w:r>
    </w:p>
    <w:p w:rsidR="00451FAE" w:rsidRDefault="00BF6440">
      <w:pPr>
        <w:ind w:left="0" w:firstLine="720"/>
      </w:pPr>
      <w:r>
        <w:t xml:space="preserve">- аварийно-предупредительная сигнализация предельных значений расхода </w:t>
      </w:r>
      <w:proofErr w:type="spellStart"/>
      <w:r>
        <w:t>подпиточной</w:t>
      </w:r>
      <w:proofErr w:type="spellEnd"/>
      <w:r>
        <w:t xml:space="preserve"> воды, перепада давлений между подающей и обратной магистралями;</w:t>
      </w:r>
    </w:p>
    <w:p w:rsidR="00451FAE" w:rsidRDefault="00BF6440">
      <w:pPr>
        <w:ind w:left="0" w:firstLine="720"/>
      </w:pPr>
      <w:r>
        <w:t>- узел учета тепловой энергии и теплоносителей.</w:t>
      </w:r>
    </w:p>
    <w:p w:rsidR="00451FAE" w:rsidRDefault="00451FAE">
      <w:pPr>
        <w:ind w:left="0" w:firstLine="720"/>
      </w:pPr>
    </w:p>
    <w:p w:rsidR="00451FAE" w:rsidRDefault="00BF6440">
      <w:pPr>
        <w:ind w:left="0" w:firstLine="720"/>
        <w:rPr>
          <w:b/>
        </w:rPr>
      </w:pPr>
      <w:r>
        <w:rPr>
          <w:b/>
        </w:rPr>
        <w:t>7.2.Основные технические требования к устройству тепловых пунктов и насосных станций</w:t>
      </w:r>
    </w:p>
    <w:p w:rsidR="00451FAE" w:rsidRDefault="00BF6440">
      <w:pPr>
        <w:ind w:left="0" w:firstLine="720"/>
      </w:pPr>
      <w:r>
        <w:t>Строительная часть, объемно-планировочные и конструктивные решения тепловых пунктов должны быть выполнены в соответствии с СП 41-101-95 «Проектирование тепловых пунктов».</w:t>
      </w:r>
    </w:p>
    <w:p w:rsidR="00451FAE" w:rsidRDefault="00BF6440">
      <w:pPr>
        <w:ind w:left="0" w:firstLine="720"/>
      </w:pPr>
      <w:r>
        <w:t>В тепловом пункте должны быть размещены оборудование, арматура, приборы контроля, управления и автоматизации, посредством которых осуществляются:</w:t>
      </w:r>
    </w:p>
    <w:p w:rsidR="00451FAE" w:rsidRDefault="00BF6440">
      <w:pPr>
        <w:ind w:left="0" w:firstLine="720"/>
      </w:pPr>
      <w:r>
        <w:t>- преобразование вида теплоносителя или изменение его параметров;</w:t>
      </w:r>
    </w:p>
    <w:p w:rsidR="00451FAE" w:rsidRDefault="00BF6440">
      <w:pPr>
        <w:ind w:left="0" w:firstLine="720"/>
      </w:pPr>
      <w:r>
        <w:t>- контроль параметров теплоносителя;</w:t>
      </w:r>
    </w:p>
    <w:p w:rsidR="00451FAE" w:rsidRDefault="00BF6440">
      <w:pPr>
        <w:ind w:left="0" w:firstLine="720"/>
      </w:pPr>
      <w:r>
        <w:t>- учет тепловой энергии, расходов теплоносителя и конденсата;</w:t>
      </w:r>
    </w:p>
    <w:p w:rsidR="00451FAE" w:rsidRDefault="00BF6440">
      <w:pPr>
        <w:ind w:left="0" w:firstLine="720"/>
      </w:pPr>
      <w:r>
        <w:t>- регулирование расхода теплоносителя и распределение по системам теплопотребления;</w:t>
      </w:r>
    </w:p>
    <w:p w:rsidR="00451FAE" w:rsidRDefault="00BF6440">
      <w:pPr>
        <w:ind w:left="0" w:firstLine="720"/>
      </w:pPr>
      <w:r>
        <w:t>- защита местных систем от аварийного повышения параметров теплоносителя;</w:t>
      </w:r>
    </w:p>
    <w:p w:rsidR="00451FAE" w:rsidRDefault="00BF6440">
      <w:pPr>
        <w:ind w:left="0" w:firstLine="720"/>
      </w:pPr>
      <w:r>
        <w:t>- заполнение и подпитка систем теплопотребления;</w:t>
      </w:r>
    </w:p>
    <w:p w:rsidR="00451FAE" w:rsidRDefault="00BF6440">
      <w:pPr>
        <w:ind w:left="0" w:firstLine="720"/>
      </w:pPr>
      <w:r>
        <w:t>- сбор, охлаждение, возврат конденсата и контроль его качества;</w:t>
      </w:r>
    </w:p>
    <w:p w:rsidR="00451FAE" w:rsidRDefault="00BF6440">
      <w:pPr>
        <w:ind w:left="0" w:firstLine="720"/>
      </w:pPr>
      <w:r>
        <w:t>- аккумулирование тепловой энергии;</w:t>
      </w:r>
    </w:p>
    <w:p w:rsidR="00451FAE" w:rsidRDefault="00BF6440">
      <w:pPr>
        <w:ind w:left="0" w:firstLine="720"/>
      </w:pPr>
      <w:r>
        <w:t>- водоподготовка для систем горячего водоснабжения.</w:t>
      </w:r>
    </w:p>
    <w:p w:rsidR="00451FAE" w:rsidRDefault="00BF6440">
      <w:pPr>
        <w:ind w:left="0" w:firstLine="720"/>
      </w:pPr>
      <w:r>
        <w:t>На вводах в ЦТП должна устанавливаться стальная запорная арматура.</w:t>
      </w:r>
    </w:p>
    <w:p w:rsidR="00451FAE" w:rsidRDefault="00BF6440">
      <w:pPr>
        <w:ind w:left="0" w:firstLine="720"/>
      </w:pPr>
      <w:r>
        <w:t>В пределах тепловых пунктов допускается применять арматуру из ковкого серого и высокопрочного чугуна в соответствии с Правилами устройства и безопасной эксплуатации трубопроводов пара и горячей воды, а также арматуру из латуни и бронзы.</w:t>
      </w:r>
    </w:p>
    <w:p w:rsidR="00451FAE" w:rsidRDefault="00BF6440">
      <w:pPr>
        <w:ind w:left="0" w:firstLine="720"/>
      </w:pPr>
      <w:r>
        <w:t>При установке чугунной арматуры должна предусматриваться защита ее от напряжений изгиба.</w:t>
      </w:r>
    </w:p>
    <w:p w:rsidR="00451FAE" w:rsidRDefault="00BF6440">
      <w:pPr>
        <w:ind w:left="0" w:firstLine="720"/>
      </w:pPr>
      <w:r>
        <w:t>На спускных, продувочных и дренажных устройствах применять арматуру из серого чугуна не допускается.</w:t>
      </w:r>
    </w:p>
    <w:p w:rsidR="00451FAE" w:rsidRDefault="00451FAE">
      <w:pPr>
        <w:ind w:left="0" w:firstLine="720"/>
      </w:pPr>
    </w:p>
    <w:p w:rsidR="00451FAE" w:rsidRDefault="00BF6440">
      <w:pPr>
        <w:ind w:left="0" w:firstLine="720"/>
      </w:pPr>
      <w:r>
        <w:t>В тепловых пунктах и насосных станциях на каждом насосе должна быть установлена задвижка на всасывающей линии и задвижка с обратным клапаном до нее - на нагнетательной линии.</w:t>
      </w:r>
    </w:p>
    <w:p w:rsidR="00451FAE" w:rsidRDefault="00BF6440">
      <w:pPr>
        <w:ind w:left="0" w:firstLine="720"/>
      </w:pPr>
      <w:r>
        <w:t>При отсутствии обратного клапана или его неисправности эксплуатация насоса не допускается.</w:t>
      </w:r>
    </w:p>
    <w:p w:rsidR="00451FAE" w:rsidRDefault="00BF6440">
      <w:pPr>
        <w:ind w:left="0" w:firstLine="720"/>
      </w:pPr>
      <w:r>
        <w:t>Установка обратного клапана на всасывающей линии насоса не допускается.</w:t>
      </w:r>
    </w:p>
    <w:p w:rsidR="00451FAE" w:rsidRDefault="00BF6440">
      <w:pPr>
        <w:ind w:left="0" w:firstLine="720"/>
      </w:pPr>
      <w:r>
        <w:t>На трубопроводах должны быть предусмотрены штуцера с запорной арматурой условным проходом 15мм для выпуска воздуха в высших точках всех трубопроводов и условным проходом не менее 25мм - для спуска воды в низших точках трубопровода воды и конденсата.</w:t>
      </w:r>
    </w:p>
    <w:p w:rsidR="00451FAE" w:rsidRDefault="00BF6440">
      <w:pPr>
        <w:ind w:left="0" w:firstLine="720"/>
      </w:pPr>
      <w:r>
        <w:t xml:space="preserve">На подающем трубопроводе при вводе в тепловой пункт и на обратном трубопроводе перед </w:t>
      </w:r>
      <w:r>
        <w:lastRenderedPageBreak/>
        <w:t>регулирующими устройствами и приборами учета расходов воды и тепловой энергии должны быть установлены грязевики.</w:t>
      </w:r>
    </w:p>
    <w:p w:rsidR="00451FAE" w:rsidRDefault="00BF6440">
      <w:pPr>
        <w:ind w:left="0" w:firstLine="720"/>
      </w:pPr>
      <w:r>
        <w:t>В тепловых пунктах не допускается устройство пусковых перемычек между подающим и обратным трубопроводами тепловых сетей и обводных трубопроводов для насосов (кроме подкачивающих) элеваторов, регулирующих клапанов, грязевиков и приборов учета расходов тепловой энергии и теплоносителя.</w:t>
      </w:r>
    </w:p>
    <w:p w:rsidR="00451FAE" w:rsidRDefault="00BF6440">
      <w:pPr>
        <w:ind w:left="0" w:firstLine="720"/>
      </w:pPr>
      <w:r>
        <w:t xml:space="preserve">Регуляторы перелива и </w:t>
      </w:r>
      <w:proofErr w:type="spellStart"/>
      <w:r>
        <w:t>конденсато</w:t>
      </w:r>
      <w:proofErr w:type="spellEnd"/>
      <w:r>
        <w:t>- отводчики должны иметь обводные трубопроводы.</w:t>
      </w:r>
    </w:p>
    <w:p w:rsidR="00451FAE" w:rsidRDefault="00BF6440">
      <w:pPr>
        <w:ind w:left="0" w:firstLine="720"/>
      </w:pPr>
      <w:r>
        <w:t>Для обслуживания оборудования и арматуры, расположенных на высоте от 1,5 до 2,5м от пола, должны предусматриваться передвижные или переносные площадки. В случаях невозможности создания проходов для передвижных площадок, а также для обслуживания оборудования и арматуры, расположенных на высоте 2,5м и более, должны предусматриваться стационарные площадки шириной 0,6м с ограждениями и постоянными лестницами. Расстояние от уровня стационарной площадки до потолка должно быть не менее 1,8 м.</w:t>
      </w:r>
    </w:p>
    <w:p w:rsidR="00451FAE" w:rsidRDefault="00BF6440">
      <w:pPr>
        <w:ind w:left="0" w:firstLine="720"/>
      </w:pPr>
      <w:r>
        <w:t>В тепловых пунктах допускается к трубопроводам большего диаметра крепить трубопроводы меньшего диаметра при условии расчета несущих труб на прочность.</w:t>
      </w:r>
    </w:p>
    <w:p w:rsidR="00451FAE" w:rsidRDefault="00BF6440">
      <w:pPr>
        <w:ind w:left="0" w:firstLine="720"/>
      </w:pPr>
      <w:r>
        <w:t>В тепловых пунктах должны быть предусмотрены штуцера с запорной арматурой, к которым могут присоединяться линии водопровода и сжатого воздуха для промывки и опорожнения системы. В период эксплуатации линия водопровода должна быть отсоединена.</w:t>
      </w:r>
    </w:p>
    <w:p w:rsidR="00451FAE" w:rsidRDefault="00BF6440">
      <w:pPr>
        <w:ind w:left="0" w:firstLine="720"/>
      </w:pPr>
      <w:r>
        <w:t>Соединение дренажных выпусков с канализацией должно выполняться с видимым разрывом.</w:t>
      </w:r>
    </w:p>
    <w:p w:rsidR="00451FAE" w:rsidRDefault="00BF6440">
      <w:pPr>
        <w:ind w:left="0" w:firstLine="720"/>
      </w:pPr>
      <w:r>
        <w:t xml:space="preserve">Обработка воды в ЦТП для защиты от коррозии и </w:t>
      </w:r>
      <w:proofErr w:type="spellStart"/>
      <w:r>
        <w:t>накипеобразования</w:t>
      </w:r>
      <w:proofErr w:type="spellEnd"/>
      <w:r>
        <w:t xml:space="preserve"> трубопроводов и оборудования централизованных систем горячего и водоснабжения должна осуществляться в соответствии с действующими НТД.</w:t>
      </w:r>
    </w:p>
    <w:p w:rsidR="00451FAE" w:rsidRDefault="00BF6440">
      <w:pPr>
        <w:ind w:left="0" w:firstLine="720"/>
      </w:pPr>
      <w:r>
        <w:t>Реагенты и материалы, применяемые для обработки воды, имеющие непосредственный контакт с водой, поступающей в систему горячего водоснабжения, должны быть разрешены Минздравом России.</w:t>
      </w:r>
    </w:p>
    <w:p w:rsidR="00451FAE" w:rsidRDefault="00BF6440">
      <w:pPr>
        <w:ind w:left="0" w:firstLine="720"/>
      </w:pPr>
      <w:r>
        <w:t>Предохранительные клапаны должны иметь отводящие трубопроводы, предохраняющие обслуживающий персонал от ожогов при срабатывании клапанов. Эти трубопроводы должны быть защищены от замерзания и оборудованы дренажами для слива скапливающегося в них конденсата. Установка запорной арматуры на отводящих трубопроводах, дренажных линиях, а также непосредственно у предохранительных устройств не допускается.</w:t>
      </w:r>
    </w:p>
    <w:p w:rsidR="00451FAE" w:rsidRDefault="00BF6440">
      <w:pPr>
        <w:ind w:left="0" w:firstLine="720"/>
      </w:pPr>
      <w:r>
        <w:t>Отбор теплоносителя от патрубка, на котором установлено предохранительное устройство, не допускается.</w:t>
      </w:r>
    </w:p>
    <w:p w:rsidR="00451FAE" w:rsidRDefault="00BF6440">
      <w:pPr>
        <w:ind w:left="0" w:firstLine="720"/>
      </w:pPr>
      <w:r>
        <w:t>Тепловые пункты паровых систем теплопотребления, в которых расчетное давление пара ниже, чем давление в паропроводе, должны оборудоваться регуляторами давления (редукционными клапанами). После редукционного клапана на паропроводе должен быть установлен предохранительный клапан и манометр.</w:t>
      </w:r>
    </w:p>
    <w:p w:rsidR="00451FAE" w:rsidRDefault="00BF6440">
      <w:pPr>
        <w:ind w:left="0" w:firstLine="720"/>
      </w:pPr>
      <w:r>
        <w:t xml:space="preserve">В тепловом пункте паровых систем должны быть оборудованы пусковые (прямые) и постоянные (через </w:t>
      </w:r>
      <w:proofErr w:type="spellStart"/>
      <w:r>
        <w:t>конденсатоотводчик</w:t>
      </w:r>
      <w:proofErr w:type="spellEnd"/>
      <w:r>
        <w:t>) дренажи.</w:t>
      </w:r>
    </w:p>
    <w:p w:rsidR="00451FAE" w:rsidRDefault="00BF6440">
      <w:pPr>
        <w:ind w:left="0" w:firstLine="720"/>
      </w:pPr>
      <w:r>
        <w:t>Пусковые дренажи должны устанавливаться:</w:t>
      </w:r>
    </w:p>
    <w:p w:rsidR="00451FAE" w:rsidRDefault="00BF6440">
      <w:pPr>
        <w:ind w:left="0" w:firstLine="720"/>
      </w:pPr>
      <w:r>
        <w:t>- перед запорной арматурой на вводе паропровода в тепловой пункт;</w:t>
      </w:r>
    </w:p>
    <w:p w:rsidR="00451FAE" w:rsidRDefault="00BF6440">
      <w:pPr>
        <w:ind w:left="0" w:firstLine="720"/>
      </w:pPr>
      <w:r>
        <w:t>- на распределительном коллекторе;</w:t>
      </w:r>
    </w:p>
    <w:p w:rsidR="00451FAE" w:rsidRDefault="00BF6440">
      <w:pPr>
        <w:ind w:left="0" w:firstLine="720"/>
      </w:pPr>
      <w:r>
        <w:t>- после запорной арматуры на ответвлениях паропроводов при уклоне ответвления в сторону запорной арматуры (в нижних точках паропровода)</w:t>
      </w:r>
    </w:p>
    <w:p w:rsidR="00451FAE" w:rsidRDefault="00BF6440">
      <w:pPr>
        <w:ind w:left="0" w:firstLine="720"/>
      </w:pPr>
      <w:r>
        <w:t>Постоянные дренажи должны устанавливаться в нижних точках паропровода.</w:t>
      </w:r>
    </w:p>
    <w:p w:rsidR="00451FAE" w:rsidRDefault="00BF6440">
      <w:pPr>
        <w:ind w:left="0" w:firstLine="720"/>
      </w:pPr>
      <w:r>
        <w:t>Тепловые пункты с переменным расходом пара должны быть оснащены регуляторами давления. Регулирование давления пара запорной арматурой не допускается.</w:t>
      </w:r>
    </w:p>
    <w:p w:rsidR="00451FAE" w:rsidRDefault="00BF6440">
      <w:pPr>
        <w:ind w:left="0" w:firstLine="720"/>
      </w:pPr>
      <w:r>
        <w:t xml:space="preserve">Перед механическими </w:t>
      </w:r>
      <w:proofErr w:type="spellStart"/>
      <w:r>
        <w:t>водосчетчиками</w:t>
      </w:r>
      <w:proofErr w:type="spellEnd"/>
      <w:r>
        <w:t xml:space="preserve"> и пластинчатыми </w:t>
      </w:r>
      <w:proofErr w:type="spellStart"/>
      <w:r>
        <w:t>водоподогревателями</w:t>
      </w:r>
      <w:proofErr w:type="spellEnd"/>
      <w:r>
        <w:t xml:space="preserve"> по ходу воды должны устанавливаться сетчатые </w:t>
      </w:r>
      <w:proofErr w:type="spellStart"/>
      <w:r>
        <w:t>ферромагнитные</w:t>
      </w:r>
      <w:proofErr w:type="spellEnd"/>
      <w:r>
        <w:t xml:space="preserve"> фильтры.</w:t>
      </w:r>
    </w:p>
    <w:p w:rsidR="00451FAE" w:rsidRDefault="00BF6440">
      <w:pPr>
        <w:ind w:left="0" w:firstLine="720"/>
      </w:pPr>
      <w:r>
        <w:lastRenderedPageBreak/>
        <w:t>В насосных станциях, независимо от их назначения, перед насосами по ходу теплоносителя должны быть установлены грязевики.</w:t>
      </w:r>
    </w:p>
    <w:p w:rsidR="00451FAE" w:rsidRDefault="00BF6440">
      <w:pPr>
        <w:ind w:left="0" w:firstLine="720"/>
      </w:pPr>
      <w:r>
        <w:t>Насосы, установленные на обратной линии тепловой сети в насосной станции, должны иметь обводную линию с обратным клапаном.</w:t>
      </w:r>
    </w:p>
    <w:p w:rsidR="00451FAE" w:rsidRDefault="00BF6440">
      <w:pPr>
        <w:ind w:left="0" w:firstLine="720"/>
      </w:pPr>
      <w:r>
        <w:t>Для насосных станций и ЦТП должны предусматриваться следующие устройства телемеханики:</w:t>
      </w:r>
    </w:p>
    <w:p w:rsidR="00451FAE" w:rsidRDefault="00BF6440">
      <w:pPr>
        <w:ind w:left="0" w:firstLine="720"/>
      </w:pPr>
      <w:r>
        <w:t>- телесигнализация о неисправностях оборудования или о нарушении заданного значения контролируемых параметров (обобщенный сигнал);</w:t>
      </w:r>
    </w:p>
    <w:p w:rsidR="00451FAE" w:rsidRDefault="00BF6440">
      <w:pPr>
        <w:ind w:left="0" w:firstLine="720"/>
      </w:pPr>
      <w:r>
        <w:t>- телеуправление пуском, остановом насосов и арматурой с электроприводом, имеющее оперативное значение;</w:t>
      </w:r>
    </w:p>
    <w:p w:rsidR="00451FAE" w:rsidRDefault="00BF6440">
      <w:pPr>
        <w:ind w:left="0" w:firstLine="720"/>
      </w:pPr>
      <w:r>
        <w:t>- телесигнализация положения арматуры с электроприводами, насосов и коммутационной аппаратуры, обеспечивающей подвод напряжения в насосную;</w:t>
      </w:r>
    </w:p>
    <w:p w:rsidR="00451FAE" w:rsidRDefault="00BF6440">
      <w:pPr>
        <w:ind w:left="0" w:firstLine="720"/>
      </w:pPr>
      <w:r>
        <w:t>- телеизмерение давления, температуры, расхода теплоносителя, в электродвигателях - тока статора.</w:t>
      </w:r>
    </w:p>
    <w:p w:rsidR="00451FAE" w:rsidRDefault="00BF6440">
      <w:pPr>
        <w:ind w:left="0" w:firstLine="720"/>
      </w:pPr>
      <w:r>
        <w:t>В узлах регулирования тепловых сетей при необходимости следует предусматривать:</w:t>
      </w:r>
    </w:p>
    <w:p w:rsidR="00451FAE" w:rsidRDefault="00BF6440">
      <w:pPr>
        <w:ind w:left="0" w:firstLine="720"/>
      </w:pPr>
      <w:r>
        <w:t>- телеизмерение давления теплоносителя в подающем и обратном трубопроводах, температуры в обратных трубопроводах ответвлений;</w:t>
      </w:r>
    </w:p>
    <w:p w:rsidR="00451FAE" w:rsidRDefault="00BF6440">
      <w:pPr>
        <w:ind w:left="0" w:firstLine="720"/>
      </w:pPr>
      <w:r>
        <w:t>- телеуправление запорной арматурой и регулирующими клапанами, имеющими оперативное значение.</w:t>
      </w:r>
    </w:p>
    <w:p w:rsidR="00451FAE" w:rsidRDefault="00BF6440">
      <w:pPr>
        <w:ind w:left="0" w:firstLine="720"/>
      </w:pPr>
      <w:r>
        <w:t>Арматура на байпасах задвижек, подлежащих телеуправлению, должна приниматься с электроприводом; в схемах управления должна быть обеспечена блокировка электродвигателей основной задвижки и не байпаса.</w:t>
      </w:r>
    </w:p>
    <w:p w:rsidR="00451FAE" w:rsidRDefault="00BF6440">
      <w:pPr>
        <w:ind w:left="0" w:firstLine="720"/>
      </w:pPr>
      <w:r>
        <w:t>Телемеханизация должна обеспечить работу насосных станций и ЦТП без постоянного обслуживающего персонала.</w:t>
      </w:r>
    </w:p>
    <w:p w:rsidR="00451FAE" w:rsidRDefault="00BF6440">
      <w:pPr>
        <w:ind w:left="0" w:firstLine="720"/>
      </w:pPr>
      <w:r>
        <w:t>В тепловых пунктах должна быть предусмотрена телефонная или радио связь с диспетчерским пунктом.</w:t>
      </w:r>
    </w:p>
    <w:p w:rsidR="00451FAE" w:rsidRDefault="00BF6440">
      <w:pPr>
        <w:ind w:left="0" w:firstLine="720"/>
      </w:pPr>
      <w:r>
        <w:t>На каждый тепловой пункт должен быть составлен паспорт, содержащий технические характеристики оборудования схемы присоединения потребителей тепловой энергии, параметры и воды теплоносителей и т.д.</w:t>
      </w:r>
    </w:p>
    <w:p w:rsidR="00451FAE" w:rsidRDefault="00451FAE">
      <w:pPr>
        <w:ind w:left="0" w:firstLine="720"/>
      </w:pPr>
    </w:p>
    <w:p w:rsidR="00451FAE" w:rsidRDefault="00BF6440">
      <w:pPr>
        <w:ind w:left="0" w:firstLine="720"/>
        <w:rPr>
          <w:b/>
        </w:rPr>
      </w:pPr>
      <w:r>
        <w:rPr>
          <w:b/>
        </w:rPr>
        <w:t>7.3. Основные требования к эксплуатации тепловых сетей</w:t>
      </w:r>
    </w:p>
    <w:p w:rsidR="00451FAE" w:rsidRDefault="00BF6440">
      <w:pPr>
        <w:ind w:left="0" w:firstLine="720"/>
      </w:pPr>
      <w:r>
        <w:t>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на пользование тепловой энергией.</w:t>
      </w:r>
    </w:p>
    <w:p w:rsidR="00451FAE" w:rsidRDefault="00BF6440">
      <w:pPr>
        <w:ind w:left="0" w:firstLine="720"/>
      </w:pPr>
      <w:r>
        <w:t>В процессе эксплуатации персонал обязан:</w:t>
      </w:r>
    </w:p>
    <w:p w:rsidR="00451FAE" w:rsidRDefault="00BF6440">
      <w:pPr>
        <w:ind w:left="0" w:firstLine="720"/>
      </w:pPr>
      <w:r>
        <w:t>- поддерживать в исправном состоянии оборудование и конструкции тепловых сетей, своевременно проводя их осмотр и ремонт;</w:t>
      </w:r>
    </w:p>
    <w:p w:rsidR="00451FAE" w:rsidRDefault="00BF6440">
      <w:pPr>
        <w:ind w:left="0" w:firstLine="720"/>
      </w:pPr>
      <w:r>
        <w:t>- систематически вести наблюдение за работой компенсаторов, опор, арматуры, дренажей, контрольно-измерительных приборов и других элементов оборудования, своевременно устраняя замеченные дефекты;</w:t>
      </w:r>
    </w:p>
    <w:p w:rsidR="00451FAE" w:rsidRDefault="00BF6440">
      <w:pPr>
        <w:ind w:left="0" w:firstLine="720"/>
      </w:pPr>
      <w:r>
        <w:t>- не допускать сверхнормативных потерь тепловой энергии и теплоносителя, своевременно отключая неработающие участки трубопроводов, удаляя воду, попадающую и скапливающуюся в каналах и камерах тепловых сетей, предотвращая попадание туда грунтовых и верховых вод, своевременно выявляя и восстанавливая разрушенную тепло- и гидроизоляцию;</w:t>
      </w:r>
    </w:p>
    <w:p w:rsidR="00451FAE" w:rsidRDefault="00BF6440">
      <w:pPr>
        <w:ind w:left="0" w:firstLine="720"/>
      </w:pPr>
      <w:r>
        <w:t>- не допускать излишних гидравлических потерь в трубопроводах при транспорте теплоносителя путем регулярной промывки и очистки труб;</w:t>
      </w:r>
    </w:p>
    <w:p w:rsidR="00451FAE" w:rsidRDefault="00BF6440">
      <w:pPr>
        <w:ind w:left="0" w:firstLine="720"/>
      </w:pPr>
      <w:r>
        <w:t>- поддерживать в тепловых сетях необходимые гидравлические тепловые режимы, систематически проверять давление и температуру теплоносителя на выходах источников теплоснабжения и в характерных точках тепловых сетей;</w:t>
      </w:r>
    </w:p>
    <w:p w:rsidR="00451FAE" w:rsidRDefault="00BF6440">
      <w:pPr>
        <w:ind w:left="0" w:firstLine="720"/>
      </w:pPr>
      <w:r>
        <w:lastRenderedPageBreak/>
        <w:t>- обеспечивать распределение теплоносителя между потребителями тепловой энергии сообразно их тепловым нагрузкам;</w:t>
      </w:r>
    </w:p>
    <w:p w:rsidR="00451FAE" w:rsidRDefault="00BF6440">
      <w:pPr>
        <w:ind w:left="0" w:firstLine="720"/>
      </w:pPr>
      <w:r>
        <w:t>- производить профилактический ремонт оборудования тепловых сетей, обеспечивая безаварийную работу;</w:t>
      </w:r>
    </w:p>
    <w:p w:rsidR="00451FAE" w:rsidRDefault="00BF6440">
      <w:pPr>
        <w:ind w:left="0" w:firstLine="720"/>
      </w:pPr>
      <w:r>
        <w:t>- принимать безотлагательные меры по предупреждению, локализации и ликвидации неполадок и аварий в тепловых сетях;</w:t>
      </w:r>
    </w:p>
    <w:p w:rsidR="00451FAE" w:rsidRDefault="00BF6440">
      <w:pPr>
        <w:ind w:left="0" w:firstLine="720"/>
      </w:pPr>
      <w:r>
        <w:t>- поддерживать чистоту в камерах и туннелях (проходных каналах) тепловых сетей, а также не допускать пребывания в них посторонних лиц.</w:t>
      </w:r>
    </w:p>
    <w:p w:rsidR="00451FAE" w:rsidRDefault="00BF6440">
      <w:pPr>
        <w:ind w:left="0" w:firstLine="720"/>
      </w:pPr>
      <w:r>
        <w:t xml:space="preserve">Обслуживание тепловых сетей должно осуществляться путем регулярного обхода, осмотра и профилактического ремонта закрепленных за обслуживающим персоналом участков трубопроводов. Обход должен производиться по графику, утвержденному главным инженером эксплуатационного предприятия, не реже 1-го раза в 2 недели в течение отопительного периода и 1-го раза в месяц в </w:t>
      </w:r>
      <w:proofErr w:type="spellStart"/>
      <w:r>
        <w:t>межотопительный</w:t>
      </w:r>
      <w:proofErr w:type="spellEnd"/>
      <w:r>
        <w:t xml:space="preserve"> период; обход трубопроводов в течение первого года их эксплуатации - не реже 1-го раза в неделю в отопительном периоде.</w:t>
      </w:r>
    </w:p>
    <w:p w:rsidR="00451FAE" w:rsidRDefault="00BF6440">
      <w:pPr>
        <w:ind w:left="0" w:firstLine="720"/>
      </w:pPr>
      <w:r>
        <w:t>Дефекты, угрожающие возникновению аварии, должны устраняться немедленно.</w:t>
      </w:r>
    </w:p>
    <w:p w:rsidR="00451FAE" w:rsidRDefault="00BF6440">
      <w:pPr>
        <w:ind w:left="0" w:firstLine="720"/>
      </w:pPr>
      <w:r>
        <w:t>Дефекты, которые не могут быть устранены без отключения трубопроводов, но не угрожающие возникновением аварии, должны быть занесены в журнал ремонтов для устранения в период ближайшего отключения трубопроводов.</w:t>
      </w:r>
    </w:p>
    <w:p w:rsidR="00451FAE" w:rsidRDefault="00BF6440">
      <w:pPr>
        <w:ind w:left="0" w:firstLine="720"/>
      </w:pPr>
      <w:r>
        <w:t>Периодически, но не реже 1-го раза в 3 месяца,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w:t>
      </w:r>
    </w:p>
    <w:p w:rsidR="00451FAE" w:rsidRDefault="00BF6440">
      <w:pPr>
        <w:ind w:left="0" w:firstLine="720"/>
      </w:pPr>
      <w:r>
        <w:t>В каждом эксплуатационном предприятии должен быть составлен список камер и участков проходных каналов, подверженных опасности проникновения газа, и согласован с газоснабжающей организацией.</w:t>
      </w:r>
    </w:p>
    <w:p w:rsidR="00451FAE" w:rsidRDefault="00BF6440">
      <w:pPr>
        <w:ind w:left="0" w:firstLine="720"/>
      </w:pPr>
      <w:r>
        <w:t>Все газоопасные камеры и участки каналов должны быть отмечены на оперативных схемах тепловых сетей. Указанные камеры должны быть отмечены специальными знаками, люки камер окрашены и содержаться под надежным запором.</w:t>
      </w:r>
    </w:p>
    <w:p w:rsidR="00451FAE" w:rsidRDefault="00BF6440">
      <w:pPr>
        <w:ind w:left="0" w:firstLine="720"/>
      </w:pPr>
      <w:r>
        <w:t>Раскопки посторонними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эксплуатационного предприятия и под наблюдением его представителя.</w:t>
      </w:r>
    </w:p>
    <w:p w:rsidR="00451FAE" w:rsidRDefault="00BF6440">
      <w:pPr>
        <w:ind w:left="0" w:firstLine="720"/>
      </w:pPr>
      <w:r>
        <w:t>Вода, скапливающаяся в камерах тепловых сетей, должна периодически или непрерывно откачиваться с помощью передвижных или стационарных насосных установок.</w:t>
      </w:r>
    </w:p>
    <w:p w:rsidR="00451FAE" w:rsidRDefault="00BF6440">
      <w:pPr>
        <w:ind w:left="0" w:firstLine="720"/>
      </w:pPr>
      <w:r>
        <w:t>Дренажные системы должны содержаться в исправном состоянии.</w:t>
      </w:r>
    </w:p>
    <w:p w:rsidR="00451FAE" w:rsidRDefault="00BF6440">
      <w:pPr>
        <w:ind w:left="0" w:firstLine="720"/>
      </w:pPr>
      <w:r>
        <w:t>Поверхность земли по всем трассам тепловых сетей должна быть спланирована так, чтобы воспрепятствовать попаданию поверхностных вод в каналы.</w:t>
      </w:r>
    </w:p>
    <w:p w:rsidR="00451FAE" w:rsidRDefault="00BF6440">
      <w:pPr>
        <w:ind w:left="0" w:firstLine="720"/>
      </w:pPr>
      <w:r>
        <w:t>Тепловая изоляция трубопроводов тепловых сетей должна содержаться в исправном состоянии, для чего должны регулярно производиться ее ремонт и восстановление. Для снижения тепловых потерь должны быть также изолированы запорная арматура и фасонные части трубопроводов. Изоляция арматуры и фасонных частей может быть съемной.</w:t>
      </w:r>
    </w:p>
    <w:p w:rsidR="00451FAE" w:rsidRDefault="00BF6440">
      <w:pPr>
        <w:ind w:left="0" w:firstLine="720"/>
      </w:pPr>
      <w:r>
        <w:t>Эксплуатация трубопроводов без тепловой изоляции или с поврежденной изоляцией запрещена.</w:t>
      </w:r>
    </w:p>
    <w:p w:rsidR="00451FAE" w:rsidRDefault="00BF6440">
      <w:pPr>
        <w:ind w:left="0" w:firstLine="720"/>
      </w:pPr>
      <w:r>
        <w:t>Контроль гидравлических режимов тепловых сетей должен проводиться систематически по установленным в узловых точках манометрам, которые при помощи трехходовых кранов должны включаться лишь на время, необходимое для снятия показаний.</w:t>
      </w:r>
    </w:p>
    <w:p w:rsidR="00451FAE" w:rsidRDefault="00BF6440">
      <w:pPr>
        <w:ind w:left="0" w:firstLine="720"/>
      </w:pPr>
      <w:r>
        <w:t>Среднегодовая утечка теплоносителя из водяных трубопроводов не должна превышать в час 0,25% объема воды в тепловой сети и присоединенных к ней системах теплопотребления независимо от схемы их присоединения.</w:t>
      </w:r>
    </w:p>
    <w:p w:rsidR="00451FAE" w:rsidRDefault="00BF6440">
      <w:pPr>
        <w:ind w:left="0" w:firstLine="720"/>
      </w:pPr>
      <w:r>
        <w:t>Сезонная норма утечки теплоносителя установлена в пределах среднегодового значения.</w:t>
      </w:r>
    </w:p>
    <w:p w:rsidR="00451FAE" w:rsidRDefault="00BF6440">
      <w:pPr>
        <w:ind w:left="0" w:firstLine="720"/>
      </w:pPr>
      <w:r>
        <w:t xml:space="preserve">Действительная среднегодовая утечка теплоносителя за отчетный период должна </w:t>
      </w:r>
      <w:r>
        <w:lastRenderedPageBreak/>
        <w:t>определяться:</w:t>
      </w:r>
    </w:p>
    <w:p w:rsidR="00451FAE" w:rsidRDefault="00BF6440">
      <w:pPr>
        <w:ind w:left="0" w:firstLine="720"/>
      </w:pPr>
      <w:r>
        <w:t xml:space="preserve">для закрытых систем теплоснабжения делением всего объема </w:t>
      </w:r>
      <w:proofErr w:type="spellStart"/>
      <w:r>
        <w:t>подпиточной</w:t>
      </w:r>
      <w:proofErr w:type="spellEnd"/>
      <w:r>
        <w:t xml:space="preserve"> воды на количество часов пребывания системы в заполненном состоянии;</w:t>
      </w:r>
    </w:p>
    <w:p w:rsidR="00451FAE" w:rsidRDefault="00BF6440">
      <w:pPr>
        <w:ind w:left="0" w:firstLine="720"/>
      </w:pPr>
      <w:r>
        <w:t xml:space="preserve">для открытых систем теплоснабжения вычитанием количества воды, затраченной на горячее водоснабжение, учтенного приборами потребителей или определенного по установленной норме, из общего объема </w:t>
      </w:r>
      <w:proofErr w:type="spellStart"/>
      <w:r>
        <w:t>подпиточной</w:t>
      </w:r>
      <w:proofErr w:type="spellEnd"/>
      <w:r>
        <w:t xml:space="preserve"> воды с последующим делением полученной разности на количество часов пребывания системы в заполненном состоянии.</w:t>
      </w:r>
    </w:p>
    <w:p w:rsidR="00451FAE" w:rsidRDefault="00BF6440">
      <w:pPr>
        <w:ind w:left="0" w:firstLine="720"/>
      </w:pPr>
      <w:r>
        <w:t xml:space="preserve">Объем </w:t>
      </w:r>
      <w:proofErr w:type="spellStart"/>
      <w:r>
        <w:t>подпиточной</w:t>
      </w:r>
      <w:proofErr w:type="spellEnd"/>
      <w:r>
        <w:t xml:space="preserve"> воды, затраченной на пусковое заполнение тепловых сетей и систем теплопотребления в каждый отопительный период, должен быть не более емкости системы с коэффициентом 1,2 - относится к производственным пусконаладочным расходам по эксплуатации тепловых сетей и в утечку включаться не должен.</w:t>
      </w:r>
    </w:p>
    <w:p w:rsidR="00451FAE" w:rsidRDefault="00BF6440">
      <w:pPr>
        <w:ind w:left="0" w:firstLine="720"/>
      </w:pPr>
      <w:r>
        <w:t xml:space="preserve">Объем </w:t>
      </w:r>
      <w:proofErr w:type="spellStart"/>
      <w:r>
        <w:t>подпиточной</w:t>
      </w:r>
      <w:proofErr w:type="spellEnd"/>
      <w:r>
        <w:t xml:space="preserve"> воды, обусловленный повторным заполнением тепловых сетей и систем теплопотребления (независимо от причин их опорожнения), считается утечкой.</w:t>
      </w:r>
    </w:p>
    <w:p w:rsidR="00451FAE" w:rsidRDefault="00BF6440">
      <w:pPr>
        <w:ind w:left="0" w:firstLine="720"/>
      </w:pPr>
      <w:r>
        <w:t>При утечке теплоносителя, превышающей установленную норму, должны быть приняты безотлагательные меры для обнаружения места утечек и их ликвидации.</w:t>
      </w:r>
    </w:p>
    <w:p w:rsidR="00451FAE" w:rsidRDefault="00BF6440">
      <w:pPr>
        <w:ind w:left="0" w:firstLine="720"/>
      </w:pPr>
      <w:r>
        <w:t xml:space="preserve">При обходе трубопроводов необходимо проверять состояние дренажной и воздушной запорной арматуры, устранять </w:t>
      </w:r>
      <w:proofErr w:type="spellStart"/>
      <w:r>
        <w:t>неплотности</w:t>
      </w:r>
      <w:proofErr w:type="spellEnd"/>
      <w:r>
        <w:t xml:space="preserve"> и загрязнения, а также периодически освобождать трубопроводы от скапливающегося воздуха.</w:t>
      </w:r>
    </w:p>
    <w:p w:rsidR="00451FAE" w:rsidRDefault="00BF6440">
      <w:pPr>
        <w:ind w:left="0" w:firstLine="720"/>
      </w:pPr>
      <w:r>
        <w:t>Запорная арматура, установленная на трубопроводах, должна иметь порядковые номера в соответствии с их нумерацией по оперативной схеме тепловой сети. Номера должны быть нанесены масляной краской на подвешенные к арматуре специальные металлические пластинки или непосредственно на корпус арматуры. На арматуре должны быть нанесены также указатели направления ее открытия и закрытия.</w:t>
      </w:r>
    </w:p>
    <w:p w:rsidR="00451FAE" w:rsidRDefault="00BF6440">
      <w:pPr>
        <w:ind w:left="0" w:firstLine="720"/>
      </w:pPr>
      <w:r>
        <w:t>Запорная арматура для сохранения плотности должна быть либо полностью открыта, либо полностью закрыта. Регулировать расход теплоносителя секционирующей арматурой, а также арматурой на ответвлениях запрещено.</w:t>
      </w:r>
    </w:p>
    <w:p w:rsidR="00451FAE" w:rsidRDefault="00BF6440">
      <w:pPr>
        <w:ind w:left="0" w:firstLine="720"/>
      </w:pPr>
      <w:r>
        <w:t>При включении отдельных законченных строительством участков трубопроводов в течение отопительного периода испытания на расчетную температуру теплоносителя должны быть произведены после окончания отопительного периода.</w:t>
      </w:r>
    </w:p>
    <w:p w:rsidR="00451FAE" w:rsidRDefault="00BF6440">
      <w:pPr>
        <w:ind w:left="0" w:firstLine="720"/>
      </w:pPr>
      <w:r>
        <w:t>Ежегодно, после окончания отопительного периода, должны быть произведены испытания трубопроводов на плотность и прочность для выявления дефектов, подлежащих устранению при капитальном ремонте. После ремонта испытания должны быть повторены с проверкой плотности установленной запорной и регулирующей арматуры.</w:t>
      </w:r>
    </w:p>
    <w:p w:rsidR="00451FAE" w:rsidRDefault="00BF6440">
      <w:pPr>
        <w:ind w:left="0" w:firstLine="720"/>
      </w:pPr>
      <w:r>
        <w:t>Водяные трубопроводы должны быть испытаны на давление, равное рабочему давлению в подающем коллекторе источника теплоснабжения с коэффициентом 1,25 и с учетом рельефа местности, но не менее 1,568МПа (16 кгс/кв. см).</w:t>
      </w:r>
    </w:p>
    <w:p w:rsidR="00451FAE" w:rsidRDefault="00BF6440">
      <w:pPr>
        <w:ind w:left="0" w:firstLine="720"/>
      </w:pPr>
      <w:r>
        <w:t>При необходимости для испытаний должны быть применены передвижные насосные установки.</w:t>
      </w:r>
    </w:p>
    <w:p w:rsidR="00451FAE" w:rsidRDefault="00BF6440">
      <w:pPr>
        <w:ind w:left="0" w:firstLine="720"/>
      </w:pPr>
      <w:r>
        <w:t>Испытания водяных трубопроводов на расчетную температуру теплоносителя должны производиться раз в 2 года, а на тепловые и гидравлические характеристики - раз в 5 лет.</w:t>
      </w:r>
    </w:p>
    <w:p w:rsidR="00451FAE" w:rsidRDefault="00BF6440">
      <w:pPr>
        <w:ind w:left="0" w:firstLine="720"/>
      </w:pPr>
      <w:r>
        <w:t>Гидропневматическая промывка должна производиться после монтажа или капитального ремонта водяных трубопроводов по специальной программе, предусматривающей очередность промывки на отдельных участках трубопроводов, предварительные мероприятия и содержащей указания по организации работ и мероприятия по технике безопасности.</w:t>
      </w:r>
    </w:p>
    <w:p w:rsidR="00451FAE" w:rsidRDefault="00BF6440">
      <w:pPr>
        <w:ind w:left="0" w:firstLine="720"/>
      </w:pPr>
      <w:r>
        <w:t>Все системы теплопотребления на период промывки должны быть от трубопроводов надежно отключены.</w:t>
      </w:r>
    </w:p>
    <w:p w:rsidR="00451FAE" w:rsidRDefault="00BF6440">
      <w:pPr>
        <w:ind w:left="0" w:firstLine="720"/>
      </w:pPr>
      <w:r>
        <w:t xml:space="preserve">В открытых системах теплоснабжения окончательная промывка трубопроводов должна производиться водой, удовлетворяющей требованиям ГОСТ 2874-82* "Вода питьевая". "Гигиенические требования и контроль за качеством до достижения показателей, соответствующих </w:t>
      </w:r>
      <w:r>
        <w:lastRenderedPageBreak/>
        <w:t>санитарным нормам".</w:t>
      </w:r>
    </w:p>
    <w:p w:rsidR="00451FAE" w:rsidRDefault="00BF6440">
      <w:pPr>
        <w:ind w:left="0" w:firstLine="720"/>
      </w:pPr>
      <w:r>
        <w:t xml:space="preserve">После промывки трубопроводы должны быть заполнены химически очищенной </w:t>
      </w:r>
      <w:proofErr w:type="spellStart"/>
      <w:r>
        <w:t>деаэрированной</w:t>
      </w:r>
      <w:proofErr w:type="spellEnd"/>
      <w:r>
        <w:t xml:space="preserve"> водой.</w:t>
      </w:r>
    </w:p>
    <w:p w:rsidR="00451FAE" w:rsidRDefault="00BF6440">
      <w:pPr>
        <w:ind w:left="0" w:firstLine="720"/>
      </w:pPr>
      <w:r>
        <w:t>Штуцеры для манометров, установленных на трубопроводах, необходимо периодически продувать для удаления скапливающихся в них грязи и воздуха.</w:t>
      </w:r>
    </w:p>
    <w:p w:rsidR="00451FAE" w:rsidRDefault="00BF6440">
      <w:pPr>
        <w:ind w:left="0" w:firstLine="720"/>
      </w:pPr>
      <w:r>
        <w:t>Гильзы для термометров должны быть прочищены и залиты чистым машинным маслом, уровень которого должен обеспечивать затопление ртутного баллончика термометра полностью.</w:t>
      </w:r>
    </w:p>
    <w:p w:rsidR="00451FAE" w:rsidRDefault="00BF6440">
      <w:pPr>
        <w:ind w:left="0" w:firstLine="720"/>
      </w:pPr>
      <w:r>
        <w:t>Утопленный в трубопровод конец гильзы с хвостовой частью термометра должен находиться на 10 - 15мм ниже оси трубы.</w:t>
      </w:r>
    </w:p>
    <w:p w:rsidR="00451FAE" w:rsidRDefault="00BF6440">
      <w:pPr>
        <w:ind w:left="0" w:firstLine="720"/>
      </w:pPr>
      <w:r>
        <w:t>Необходимо следить за состоянием установленных манометров, термометров и других контрольно-измерительных приборов, периодически проверять правильность их показаний по контрольным приборам.</w:t>
      </w:r>
    </w:p>
    <w:p w:rsidR="00451FAE" w:rsidRDefault="00BF6440">
      <w:pPr>
        <w:ind w:left="0" w:firstLine="720"/>
      </w:pPr>
      <w:r>
        <w:t>Обслуживание оборудования насосных станций должно производиться квалификационными машинистами и электрослесарями, сдавшими экзамены по правилам технической эксплуатации и технике безопасности комиссии, возглавляемой главным инженером предприятия, ознакомленными с местной инструкцией по эксплуатации насосной станции, схемой оборудования и прошедшими двухнедельную стажировку в качестве дублеров.</w:t>
      </w:r>
    </w:p>
    <w:p w:rsidR="00451FAE" w:rsidRDefault="00BF6440">
      <w:pPr>
        <w:ind w:left="0" w:firstLine="720"/>
      </w:pPr>
      <w:r>
        <w:t>На неавтоматизированных насосных станциях должно быть организовано круглосуточное дежурство машиниста, подчиненного административно начальнику эксплуатационного подразделения, оперативно - диспетчеру эксплуатационного предприятия.</w:t>
      </w:r>
    </w:p>
    <w:p w:rsidR="00451FAE" w:rsidRDefault="00BF6440">
      <w:pPr>
        <w:ind w:left="0" w:firstLine="720"/>
      </w:pPr>
      <w:r>
        <w:t xml:space="preserve">Обход автоматизированных насосных станций должен производиться один раз в смену бригадой, состоящей из машиниста станции, электрослесаря и слесаря </w:t>
      </w:r>
      <w:proofErr w:type="spellStart"/>
      <w:r>
        <w:t>КИПиА</w:t>
      </w:r>
      <w:proofErr w:type="spellEnd"/>
      <w:r>
        <w:t>.</w:t>
      </w:r>
    </w:p>
    <w:p w:rsidR="00451FAE" w:rsidRDefault="00BF6440">
      <w:pPr>
        <w:ind w:left="0" w:firstLine="720"/>
      </w:pPr>
      <w:r>
        <w:t>В насосных станциях должны быть вывешены детальные схемы оборудования и инструкции по обслуживанию, составленные применительно к установленному оборудованию и назначению каждой станции.</w:t>
      </w:r>
    </w:p>
    <w:p w:rsidR="00451FAE" w:rsidRDefault="00BF6440">
      <w:pPr>
        <w:ind w:left="0" w:firstLine="720"/>
      </w:pPr>
      <w:r>
        <w:t>На каждой единице оборудования должны быть нанесены номера, соответствующие схеме и местной инструкции по эксплуатации.</w:t>
      </w:r>
    </w:p>
    <w:p w:rsidR="00451FAE" w:rsidRDefault="00BF6440">
      <w:pPr>
        <w:ind w:left="0" w:firstLine="720"/>
      </w:pPr>
      <w:r>
        <w:t>Перед запуском насосов, а при их работе - 1 раз в сутки необходимо проверять состояние насосного и связанного с ним оборудования.</w:t>
      </w:r>
    </w:p>
    <w:p w:rsidR="00451FAE" w:rsidRDefault="00BF6440">
      <w:pPr>
        <w:ind w:left="0" w:firstLine="720"/>
      </w:pPr>
      <w:r>
        <w:t>В дренажных насосных станциях не реже 2 раз в неделю необходимо проверять работу поплавкового устройства автоматического включения насосов.</w:t>
      </w:r>
    </w:p>
    <w:p w:rsidR="00451FAE" w:rsidRDefault="00BF6440">
      <w:pPr>
        <w:ind w:left="0" w:firstLine="720"/>
      </w:pPr>
      <w:r>
        <w:t>Дежурный машинист насосной станции обязан вести журнал записи распоряжений диспетчера тепловой сети, отмечать все переключения, пуск и останов насосов, а также прием и сдачу дежурств по насосной станции.</w:t>
      </w:r>
    </w:p>
    <w:p w:rsidR="00451FAE" w:rsidRDefault="00BF6440">
      <w:pPr>
        <w:ind w:left="0" w:firstLine="720"/>
      </w:pPr>
      <w:r>
        <w:t>Устройства автоматизации и технологической защиты тепловых сетей и сооружений могут быть выведены из работы только по распоряжению главного инженера эксплуатационного предприятия или его заместителя, кроме случаев отключения отдельных защит при пуске оборудования, предусмотренных местной инструкцией.</w:t>
      </w:r>
    </w:p>
    <w:p w:rsidR="00451FAE" w:rsidRDefault="00BF6440">
      <w:pPr>
        <w:ind w:left="0" w:firstLine="720"/>
      </w:pPr>
      <w:r>
        <w:t>Эксплуатация автоматических регуляторов предусматривает периодические осмотры их состояния, проверку работы, очистку и смазку движущихся частей, корректировку и настройку регулирующих органов на поддержание заданных параметров.</w:t>
      </w:r>
    </w:p>
    <w:p w:rsidR="00451FAE" w:rsidRDefault="00BF6440">
      <w:pPr>
        <w:ind w:left="0" w:firstLine="720"/>
      </w:pPr>
      <w:r>
        <w:t>Контроль за стабильностью поддержания заданного параметра должен осуществляться не реже одного раза в неделю.</w:t>
      </w:r>
    </w:p>
    <w:p w:rsidR="00451FAE" w:rsidRDefault="00BF6440">
      <w:pPr>
        <w:ind w:left="0" w:firstLine="720"/>
      </w:pPr>
      <w:r>
        <w:t>Профилактическая проверка состояния движущихся частей регуляторов должна производиться согласно инструкции завода-изготовителя, но не реже 1-го раза в месяц.</w:t>
      </w:r>
    </w:p>
    <w:p w:rsidR="00451FAE" w:rsidRDefault="00BF6440">
      <w:pPr>
        <w:ind w:left="0" w:firstLine="720"/>
      </w:pPr>
      <w:r>
        <w:t>В соответствии с инструкцией завода-изготовителя, но не реже 1-го раза в год, необходимо проводить планово-предупредительную ревизию узлов регуляторов.</w:t>
      </w:r>
    </w:p>
    <w:p w:rsidR="00451FAE" w:rsidRDefault="00451FAE">
      <w:pPr>
        <w:ind w:left="0" w:firstLine="720"/>
      </w:pPr>
    </w:p>
    <w:p w:rsidR="00451FAE" w:rsidRDefault="00BF6440">
      <w:pPr>
        <w:ind w:left="0" w:firstLine="720"/>
        <w:rPr>
          <w:b/>
        </w:rPr>
      </w:pPr>
      <w:r>
        <w:rPr>
          <w:b/>
        </w:rPr>
        <w:t>7.4.Основные требования к эксплуатации тепловых пунктов</w:t>
      </w:r>
    </w:p>
    <w:p w:rsidR="00451FAE" w:rsidRDefault="00BF6440">
      <w:pPr>
        <w:ind w:left="0" w:firstLine="720"/>
      </w:pPr>
      <w:r>
        <w:lastRenderedPageBreak/>
        <w:t>Основными задачами эксплуатации являются:</w:t>
      </w:r>
    </w:p>
    <w:p w:rsidR="00451FAE" w:rsidRDefault="00BF6440">
      <w:pPr>
        <w:ind w:left="0" w:firstLine="720"/>
      </w:pPr>
      <w:r>
        <w:t>обеспечение требуемого расхода теплоносителя для каждого теплового пункта при соответствующих параметрах;</w:t>
      </w:r>
    </w:p>
    <w:p w:rsidR="00451FAE" w:rsidRDefault="00BF6440">
      <w:pPr>
        <w:ind w:left="0" w:firstLine="720"/>
      </w:pPr>
      <w:r>
        <w:t>снижение тепловых потерь и утечек теплоносителя;</w:t>
      </w:r>
    </w:p>
    <w:p w:rsidR="00451FAE" w:rsidRDefault="00BF6440">
      <w:pPr>
        <w:ind w:left="0" w:firstLine="720"/>
      </w:pPr>
      <w:r>
        <w:t>обеспечение надежной и экономичной работы всего оборудования теплового пункта.</w:t>
      </w:r>
    </w:p>
    <w:p w:rsidR="00451FAE" w:rsidRDefault="00BF6440">
      <w:pPr>
        <w:ind w:left="0" w:firstLine="720"/>
      </w:pPr>
      <w:r>
        <w:t>Необходимость дежурства персонала на тепловых пунктах и его продолжительность должны быть установлены в зависимости от местных условий эксплуатации.</w:t>
      </w:r>
    </w:p>
    <w:p w:rsidR="00451FAE" w:rsidRDefault="00BF6440">
      <w:pPr>
        <w:ind w:left="0" w:firstLine="720"/>
      </w:pPr>
      <w:r>
        <w:t>Эксплуатация тепловых пунктов, находящихся на балансе абонентов тепловых сетей, должна осуществляться персоналом абонентов под контролем эксплуатационного предприятия.</w:t>
      </w:r>
    </w:p>
    <w:p w:rsidR="00451FAE" w:rsidRDefault="00BF6440">
      <w:pPr>
        <w:ind w:left="0" w:firstLine="720"/>
      </w:pPr>
      <w:r>
        <w:t>Контроль за работой тепловых пунктов, а также проверка их обслуживания и инструктаж обслуживающего персонала абонентов должны осуществляться слесарями теплофикационных вводов теплоснабжающего эксплуатационного предприятия. При этом за каждым слесарем должен быть закреплен участок с точно определенными границами обслуживания.</w:t>
      </w:r>
    </w:p>
    <w:p w:rsidR="00451FAE" w:rsidRDefault="00BF6440">
      <w:pPr>
        <w:ind w:left="0" w:firstLine="720"/>
      </w:pPr>
      <w:r>
        <w:t>Обход тепловых пунктов должен производиться по мере необходимости, но не реже 1-го раза в 2 недели по графику, утвержденному главным инженером предприятия или начальником эксплуатационного участка.</w:t>
      </w:r>
    </w:p>
    <w:p w:rsidR="00451FAE" w:rsidRDefault="00BF6440">
      <w:pPr>
        <w:ind w:left="0" w:firstLine="720"/>
      </w:pPr>
      <w:r>
        <w:t>Периодически, не реже 1-го раза в 3 месяца, тепловые пункты должны осматриваться техническим руководителем эксплуатационного предприятия.</w:t>
      </w:r>
    </w:p>
    <w:p w:rsidR="00451FAE" w:rsidRDefault="00BF6440">
      <w:pPr>
        <w:ind w:left="0" w:firstLine="720"/>
      </w:pPr>
      <w:r>
        <w:t>Посещение теплового пункта должно быть зафиксировано в специальном журнале, который должен находиться на тепловом пункте. В журнале должны быть записаны также обнаруженные неисправности, указания и сроки их устранения; результаты проверки выполнения этих указаний абонентом также должны быть занесены в журнал.</w:t>
      </w:r>
    </w:p>
    <w:p w:rsidR="00451FAE" w:rsidRDefault="00BF6440">
      <w:pPr>
        <w:ind w:left="0" w:firstLine="720"/>
      </w:pPr>
      <w:r>
        <w:t xml:space="preserve">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 Проверка должна осуществляться эксплуатационным предприятием вместе с потребителем тепловой энергии с составлением двухстороннего акта. В акте должны быть указаны мероприятия для устранения выявленных перегревов или </w:t>
      </w:r>
      <w:proofErr w:type="spellStart"/>
      <w:r>
        <w:t>недогревов</w:t>
      </w:r>
      <w:proofErr w:type="spellEnd"/>
      <w:r>
        <w:t xml:space="preserve"> отапливаемых помещений.</w:t>
      </w:r>
    </w:p>
    <w:p w:rsidR="00451FAE" w:rsidRDefault="00BF6440">
      <w:pPr>
        <w:ind w:left="0" w:firstLine="720"/>
      </w:pPr>
      <w:r>
        <w:t>Наладка систем теплопотребления должна осуществляться персоналом потребителей тепловой энергии.</w:t>
      </w:r>
    </w:p>
    <w:p w:rsidR="00451FAE" w:rsidRDefault="00BF6440">
      <w:pPr>
        <w:ind w:left="0" w:firstLine="720"/>
      </w:pPr>
      <w:r>
        <w:t>В случае возникновения аварийной ситуации потребитель тепловой энергии обязан известить диспетчера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оградить место аварии и выставить дежурных.</w:t>
      </w:r>
    </w:p>
    <w:p w:rsidR="00451FAE" w:rsidRDefault="00BF6440">
      <w:pPr>
        <w:ind w:left="0" w:firstLine="720"/>
      </w:pPr>
      <w:r>
        <w:t>Включение и выключение тепловых пунктов,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и под контролем персонала эксплуатационного предприятия.</w:t>
      </w:r>
    </w:p>
    <w:p w:rsidR="00451FAE" w:rsidRDefault="00BF6440">
      <w:pPr>
        <w:ind w:left="0" w:firstLine="720"/>
      </w:pPr>
      <w:r>
        <w:t>Для проверки подготовленности к отопительному периоду при приемке тепловых пунктов должно быть проверено следующее:</w:t>
      </w:r>
    </w:p>
    <w:p w:rsidR="00451FAE" w:rsidRDefault="00BF6440">
      <w:pPr>
        <w:ind w:left="0" w:firstLine="720"/>
      </w:pPr>
      <w:r>
        <w:t>- выполнение плана ремонтных работ и качество их выполнения;</w:t>
      </w:r>
    </w:p>
    <w:p w:rsidR="00451FAE" w:rsidRDefault="00BF6440">
      <w:pPr>
        <w:ind w:left="0" w:firstLine="720"/>
      </w:pPr>
      <w:r>
        <w:t>- состояние теплопроводов тепловой сети, принадлежащих потребителю тепловой энергии;</w:t>
      </w:r>
    </w:p>
    <w:p w:rsidR="00451FAE" w:rsidRDefault="00BF6440">
      <w:pPr>
        <w:ind w:left="0" w:firstLine="720"/>
      </w:pPr>
      <w:r>
        <w:t>- состояние утепления зданий (чердаки, лестничные клетки, подвалы, двери и т.п.) и центральных тепловых пунктов, а также индивидуальных тепловых пунктов;</w:t>
      </w:r>
    </w:p>
    <w:p w:rsidR="00451FAE" w:rsidRDefault="00BF6440">
      <w:pPr>
        <w:ind w:left="0" w:firstLine="720"/>
      </w:pPr>
      <w:r>
        <w:t>- состояние трубопроводов, арматуры и тепловой изоляции в пределах тепловых пунктов;</w:t>
      </w:r>
    </w:p>
    <w:p w:rsidR="00451FAE" w:rsidRDefault="00BF6440">
      <w:pPr>
        <w:ind w:left="0" w:firstLine="720"/>
      </w:pPr>
      <w:r>
        <w:t>- наличие и состояние контрольно-измерительных приборов и автоматических регуляторов;</w:t>
      </w:r>
    </w:p>
    <w:p w:rsidR="00451FAE" w:rsidRDefault="00BF6440">
      <w:pPr>
        <w:ind w:left="0" w:firstLine="720"/>
      </w:pPr>
      <w:r>
        <w:t>- наличие паспорта, принципиальных схем и инструкций для обслуживающего персонала и соответствие их действительности;</w:t>
      </w:r>
    </w:p>
    <w:p w:rsidR="00451FAE" w:rsidRDefault="00BF6440">
      <w:pPr>
        <w:ind w:left="0" w:firstLine="720"/>
      </w:pPr>
      <w:r>
        <w:t>- отсутствие прямых соединений оборудования тепловых пунктов с водопроводом и канализацией;</w:t>
      </w:r>
    </w:p>
    <w:p w:rsidR="00451FAE" w:rsidRDefault="00BF6440">
      <w:pPr>
        <w:ind w:left="0" w:firstLine="720"/>
      </w:pPr>
      <w:r>
        <w:lastRenderedPageBreak/>
        <w:t>- плотность оборудования тепловых пунктов.</w:t>
      </w:r>
    </w:p>
    <w:p w:rsidR="00451FAE" w:rsidRDefault="00BF6440">
      <w:pPr>
        <w:ind w:left="0" w:firstLine="720"/>
      </w:pPr>
      <w:r>
        <w:t>Приемка тепловых пунктов в эксплуатацию после монтажа или ремонта должна производиться с обязательным участием представителя эксплуатационного предприятия.</w:t>
      </w:r>
    </w:p>
    <w:p w:rsidR="00451FAE" w:rsidRDefault="00BF6440">
      <w:pPr>
        <w:ind w:left="0" w:firstLine="720"/>
      </w:pPr>
      <w:r>
        <w:t>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предприятия.</w:t>
      </w:r>
    </w:p>
    <w:p w:rsidR="00451FAE" w:rsidRDefault="00BF6440">
      <w:pPr>
        <w:ind w:left="0" w:firstLine="720"/>
      </w:pPr>
      <w:r>
        <w:t>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 присоединенной к тепловой сети по зависимой схеме (независимо от ранее проведенных промывок), до полного осветления сбрасываемой воды, после чего под руководством представителя эксплуатационного предприятия должен заполнить систему сетевой водой.</w:t>
      </w:r>
    </w:p>
    <w:p w:rsidR="00451FAE" w:rsidRDefault="00BF6440">
      <w:pPr>
        <w:ind w:left="0" w:firstLine="720"/>
      </w:pPr>
      <w:r>
        <w:t>Опробования работы систем отопления должны производиться после получения положительных результатов испытаний систем на плотность и прочность.</w:t>
      </w:r>
    </w:p>
    <w:p w:rsidR="00451FAE" w:rsidRDefault="00BF6440">
      <w:pPr>
        <w:ind w:left="0" w:firstLine="720"/>
      </w:pPr>
      <w:r>
        <w:t>Опробование систем отопления в обвод элеваторов или с соплом большего диаметра, а также при завышенном расходе теплоносителя запрещено.</w:t>
      </w:r>
    </w:p>
    <w:p w:rsidR="00451FAE" w:rsidRDefault="00BF6440">
      <w:pPr>
        <w:ind w:left="0" w:firstLine="720"/>
      </w:pPr>
      <w:r>
        <w:t>Давление теплоносителя в обратном трубопроводе теплового пункта должно быть на 0,05МПа (0,5 кгс/кв. см) больше статического давления системы теплопотребления, присоединенной к тепловой сети по зависимой схеме.</w:t>
      </w:r>
    </w:p>
    <w:p w:rsidR="00451FAE" w:rsidRDefault="00BF6440">
      <w:pPr>
        <w:ind w:left="0" w:firstLine="720"/>
      </w:pPr>
      <w:r>
        <w:t>Повышение давления теплоносителя сверх допустимого и снижение его менее статического, даже кратковременное, при отключении и включении в работу систем теплопотребления, подключенных к тепловой сети по зависимой схеме, запрещено. Отключение системы следует производить поочередным закрытием задвижек, начиная с подающего трубопровода, а включение - открытием, начиная с обратного.</w:t>
      </w:r>
    </w:p>
    <w:p w:rsidR="00451FAE" w:rsidRDefault="00BF6440">
      <w:pPr>
        <w:ind w:left="0" w:firstLine="720"/>
      </w:pPr>
      <w:proofErr w:type="spellStart"/>
      <w:r>
        <w:t>Водоводяные</w:t>
      </w:r>
      <w:proofErr w:type="spellEnd"/>
      <w:r>
        <w:t xml:space="preserve"> нагреватели горячего водоснабжения и отопления, установленные на тепловых пунктах, должны испытываться пробным давлением воды, равным рабочему давлению теплоносителя с коэффициентом 1,25, но не менее 0,98МПа (10 кгс/см</w:t>
      </w:r>
      <w:r>
        <w:rPr>
          <w:vertAlign w:val="superscript"/>
        </w:rPr>
        <w:t>2</w:t>
      </w:r>
      <w:r>
        <w:t>) со стороны межтрубного пространства при снятых передних и задних крышках. При испытаниях секционных теплообменников необходимо снимать калачи.</w:t>
      </w:r>
    </w:p>
    <w:p w:rsidR="00451FAE" w:rsidRDefault="00BF6440">
      <w:pPr>
        <w:ind w:left="0" w:firstLine="720"/>
      </w:pPr>
      <w:r>
        <w:t xml:space="preserve">Для выявления утечки сетевой воды в местные системы горячего водоснабжения или перетекания водопроводной воды в трубопроводы тепловой сети из-за износа трубной системы </w:t>
      </w:r>
      <w:proofErr w:type="spellStart"/>
      <w:r>
        <w:t>водоводяных</w:t>
      </w:r>
      <w:proofErr w:type="spellEnd"/>
      <w:r>
        <w:t xml:space="preserve"> теплообменников или </w:t>
      </w:r>
      <w:proofErr w:type="spellStart"/>
      <w:r>
        <w:t>неплотности</w:t>
      </w:r>
      <w:proofErr w:type="spellEnd"/>
      <w:r>
        <w:t xml:space="preserve"> вальцовки плотность всех теплообменников периодически, не реже 1-го раза в 4 месяца, должна быть проверена под давлением водопровода или тепловой сети.</w:t>
      </w:r>
    </w:p>
    <w:p w:rsidR="00451FAE" w:rsidRDefault="00BF6440">
      <w:pPr>
        <w:ind w:left="0" w:firstLine="720"/>
      </w:pPr>
      <w:r>
        <w:t>Периодически должны проводиться испытания теплообменников на тепловую производительность. Тепловые испытания необходимо производить не реже 1-го раза в 5 лет.</w:t>
      </w:r>
    </w:p>
    <w:p w:rsidR="00451FAE" w:rsidRDefault="00BF6440">
      <w:pPr>
        <w:ind w:left="0" w:firstLine="720"/>
      </w:pPr>
      <w:r>
        <w:t>При наличии на тепловых пунктах металлических баков-аккумуляторов горячей воды должен быть обеспечен контроль за их работой.</w:t>
      </w:r>
    </w:p>
    <w:p w:rsidR="00451FAE" w:rsidRDefault="00BF6440">
      <w:pPr>
        <w:ind w:left="0" w:firstLine="720"/>
      </w:pPr>
      <w:r>
        <w:t>Баки-аккумуляторы должны быть снаружи покрыты тепловой изоляцией.</w:t>
      </w:r>
    </w:p>
    <w:p w:rsidR="00451FAE" w:rsidRDefault="00BF6440">
      <w:pPr>
        <w:ind w:left="0" w:firstLine="720"/>
      </w:pPr>
      <w:r>
        <w:t>Внутренняя поверхность баков должна быть покрыта антикоррозионной изоляцией.</w:t>
      </w:r>
    </w:p>
    <w:p w:rsidR="00451FAE" w:rsidRDefault="00BF6440">
      <w:pPr>
        <w:ind w:left="0" w:firstLine="720"/>
      </w:pPr>
      <w:r>
        <w:t>Наружный осмотр баков должен производиться ежедневно; при этом необходимо следить за состоянием тепловой изоляции, подводящих и отводящих трубопроводов, компенсирующих устройств.</w:t>
      </w:r>
    </w:p>
    <w:p w:rsidR="00451FAE" w:rsidRDefault="00BF6440">
      <w:pPr>
        <w:ind w:left="0" w:firstLine="720"/>
      </w:pPr>
      <w:r>
        <w:t>Внутренний осмотр баков-аккумуляторов должен производиться не реже 1-го раза в год с определением толщины стенок.</w:t>
      </w:r>
    </w:p>
    <w:p w:rsidR="00451FAE" w:rsidRDefault="00BF6440">
      <w:pPr>
        <w:ind w:left="0" w:firstLine="720"/>
      </w:pPr>
      <w:r>
        <w:t xml:space="preserve">При каждом обходе ИТП открытых систем теплоснабжения, во избежание </w:t>
      </w:r>
      <w:proofErr w:type="spellStart"/>
      <w:r>
        <w:t>перетока</w:t>
      </w:r>
      <w:proofErr w:type="spellEnd"/>
      <w:r>
        <w:t xml:space="preserve"> сетевой воды из подающего в обратный трубопровод при отсутствии </w:t>
      </w:r>
      <w:proofErr w:type="spellStart"/>
      <w:r>
        <w:t>водоразбора</w:t>
      </w:r>
      <w:proofErr w:type="spellEnd"/>
      <w:r>
        <w:t>, необходимо проверять плотность обратного клапана, установленного на ответвлении от обратного трубопровода.</w:t>
      </w:r>
    </w:p>
    <w:p w:rsidR="00451FAE" w:rsidRDefault="00BF6440">
      <w:pPr>
        <w:ind w:left="0" w:firstLine="720"/>
      </w:pPr>
      <w:r>
        <w:t xml:space="preserve">Элеваторы и спускные краны на тепловых пунктах и в системах теплопотребления должны быть опломбированы эксплуатационным предприятием, только персонал которого имеет право </w:t>
      </w:r>
      <w:r>
        <w:lastRenderedPageBreak/>
        <w:t>снимать пломбы и открывать спускные краны.</w:t>
      </w:r>
    </w:p>
    <w:p w:rsidR="00451FAE" w:rsidRDefault="00BF6440">
      <w:pPr>
        <w:ind w:left="0" w:firstLine="720"/>
      </w:pPr>
      <w:r>
        <w:t>Персоналу потребителя тепловой энергии разрешается открывать спускные краны только в случае аварий с немедленным извещением диспетчера или дежурного эксплуатационного предприятия.</w:t>
      </w:r>
    </w:p>
    <w:p w:rsidR="00451FAE" w:rsidRDefault="00BF6440">
      <w:pPr>
        <w:ind w:left="0" w:firstLine="720"/>
      </w:pPr>
      <w:r>
        <w:t>Периодический осмотр контрольно-измерительных приборов, установленных на тепловых пунктах абонентов, должны производить слесари теплофикационных вводов.</w:t>
      </w:r>
    </w:p>
    <w:p w:rsidR="00451FAE" w:rsidRDefault="00BF6440">
      <w:pPr>
        <w:ind w:left="0" w:firstLine="720"/>
      </w:pPr>
      <w:r>
        <w:t>Контрольно-измерительные приборы, используемые для учета тепловой энергии, должны периодически проверяться.</w:t>
      </w:r>
    </w:p>
    <w:p w:rsidR="00451FAE" w:rsidRDefault="00451FAE">
      <w:pPr>
        <w:ind w:left="0" w:firstLine="720"/>
      </w:pPr>
    </w:p>
    <w:p w:rsidR="00451FAE" w:rsidRDefault="00BF6440">
      <w:pPr>
        <w:ind w:left="0" w:firstLine="720"/>
        <w:rPr>
          <w:b/>
        </w:rPr>
      </w:pPr>
      <w:r>
        <w:rPr>
          <w:b/>
        </w:rPr>
        <w:t>7.5.Основные требования к ремонту тепловых сетей и тепловых пунктов.</w:t>
      </w:r>
    </w:p>
    <w:p w:rsidR="00451FAE" w:rsidRDefault="00BF6440">
      <w:pPr>
        <w:ind w:left="0" w:firstLine="720"/>
      </w:pPr>
      <w:r>
        <w:t>В каждой организации должен быть организован плановый ремонт оборудования, трубопроводов, зданий и сооружений.</w:t>
      </w:r>
    </w:p>
    <w:p w:rsidR="00451FAE" w:rsidRDefault="00BF6440">
      <w:pPr>
        <w:ind w:left="0" w:firstLine="720"/>
      </w:pPr>
      <w:r>
        <w:t>Ремонт тепловых сетей и тепловых пунктов подразделяется на:</w:t>
      </w:r>
    </w:p>
    <w:p w:rsidR="00451FAE" w:rsidRDefault="00BF6440">
      <w:pPr>
        <w:ind w:left="0" w:firstLine="720"/>
      </w:pPr>
      <w:r>
        <w:t>- текущий ремонт,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и повреждений;</w:t>
      </w:r>
    </w:p>
    <w:p w:rsidR="00451FAE" w:rsidRDefault="00BF6440">
      <w:pPr>
        <w:ind w:left="0" w:firstLine="720"/>
      </w:pPr>
      <w:r>
        <w:t>- капитальный ремонт, в процессе которого восстанавливается изношенное оборудование и конструкции или они заменяются новыми, имеющими более высокие технологические характеристики, улучшающими эксплуатационные качества сети.</w:t>
      </w:r>
    </w:p>
    <w:p w:rsidR="00451FAE" w:rsidRDefault="00BF6440">
      <w:pPr>
        <w:ind w:left="0" w:firstLine="720"/>
      </w:pPr>
      <w:r>
        <w:t>На все виды ремонта основного оборудования, трубопроводов, зданий и сооружений должны быть составлены перспективные и годовые графики. На вспомогательные оборудования составляются годовые и месячные графики ремонта, утверждаемые техническим руководителем предприятия.</w:t>
      </w:r>
    </w:p>
    <w:p w:rsidR="00451FAE" w:rsidRDefault="00BF6440">
      <w:pPr>
        <w:ind w:left="0" w:firstLine="720"/>
      </w:pPr>
      <w:r>
        <w:t xml:space="preserve">Графики капитального и текущего ремонтов разрабатываются на основе результатов анализа выявленных дефектов, повреждений, периодических осмотров, испытаний, диагностики и ежегодных </w:t>
      </w:r>
      <w:proofErr w:type="spellStart"/>
      <w:r>
        <w:t>опрессовок</w:t>
      </w:r>
      <w:proofErr w:type="spellEnd"/>
      <w:r>
        <w:t>.</w:t>
      </w:r>
    </w:p>
    <w:p w:rsidR="00451FAE" w:rsidRDefault="00BF6440">
      <w:pPr>
        <w:ind w:left="0" w:firstLine="720"/>
      </w:pPr>
      <w:r>
        <w:t>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 трубопроводов, зданий и сооружений с учетом их фактического состояния.</w:t>
      </w:r>
    </w:p>
    <w:p w:rsidR="00451FAE" w:rsidRDefault="00BF6440">
      <w:pPr>
        <w:ind w:left="0" w:firstLine="720"/>
      </w:pPr>
      <w:r>
        <w:t>Периодичность и продолжительность всех видов ремонта,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должны осуществляться в соответствии с Положением о системе планово-предупредительных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w:t>
      </w:r>
    </w:p>
    <w:p w:rsidR="00451FAE" w:rsidRDefault="00BF6440">
      <w:pPr>
        <w:ind w:left="0" w:firstLine="720"/>
      </w:pPr>
      <w:r>
        <w:t>Объемы ремонтных работ должны быть предварительно согласованы с ремонтными службами организации или с организациями-исполнителями.</w:t>
      </w:r>
    </w:p>
    <w:p w:rsidR="00451FAE" w:rsidRDefault="00BF6440">
      <w:pPr>
        <w:ind w:left="0" w:firstLine="720"/>
      </w:pPr>
      <w:r>
        <w:t>Перед началом ремонта комиссией, состав которой утверждается техническим руководителем ОЭТС, должны быть выявлены все дефекты.</w:t>
      </w:r>
    </w:p>
    <w:p w:rsidR="00451FAE" w:rsidRDefault="00BF6440">
      <w:pPr>
        <w:ind w:left="0" w:firstLine="720"/>
      </w:pPr>
      <w:r>
        <w:t>Вывод оборудования, трубопроводов, зданий и сооружений в ремонт и ввод их в работу должны производиться в сроки, указанные в годовых графиках ремонта.</w:t>
      </w:r>
    </w:p>
    <w:p w:rsidR="00451FAE" w:rsidRDefault="00BF6440">
      <w:pPr>
        <w:ind w:left="0" w:firstLine="720"/>
      </w:pPr>
      <w:r>
        <w:t>Приемка оборудования, трубопроводов, зданий и сооружений из ремонта должна производиться комиссией, состав которой утверждается приказом по организации.</w:t>
      </w:r>
    </w:p>
    <w:p w:rsidR="00451FAE" w:rsidRDefault="00BF6440">
      <w:pPr>
        <w:ind w:left="0" w:firstLine="720"/>
      </w:pPr>
      <w:r>
        <w:t>Оборудование тепловых сетей, прошедшее капитальный ремонт подлежит приемо-сдаточным испытаниям под нагрузкой в течение 24 ч.</w:t>
      </w:r>
    </w:p>
    <w:p w:rsidR="00451FAE" w:rsidRDefault="00BF6440">
      <w:pPr>
        <w:ind w:left="0" w:firstLine="720"/>
      </w:pPr>
      <w:r>
        <w:t>При приемке оборудования из ремонта должна производиться оценка качества ремонта, которая включает оценку:</w:t>
      </w:r>
    </w:p>
    <w:p w:rsidR="00451FAE" w:rsidRDefault="00BF6440">
      <w:pPr>
        <w:ind w:left="0" w:firstLine="720"/>
      </w:pPr>
      <w:r>
        <w:t>- качества отремонтированного оборудования;</w:t>
      </w:r>
    </w:p>
    <w:p w:rsidR="00451FAE" w:rsidRDefault="00BF6440">
      <w:pPr>
        <w:ind w:left="0" w:firstLine="720"/>
      </w:pPr>
      <w:r>
        <w:t>- качества выполненных ремонтных работ;</w:t>
      </w:r>
    </w:p>
    <w:p w:rsidR="00451FAE" w:rsidRDefault="00BF6440">
      <w:pPr>
        <w:ind w:left="0" w:firstLine="720"/>
      </w:pPr>
      <w:r>
        <w:lastRenderedPageBreak/>
        <w:t>- уровня пожарной безопасности.</w:t>
      </w:r>
    </w:p>
    <w:p w:rsidR="00451FAE" w:rsidRDefault="00BF6440">
      <w:pPr>
        <w:ind w:left="0" w:firstLine="720"/>
      </w:pPr>
      <w:r>
        <w:t>Оценки качества устанавливаются:</w:t>
      </w:r>
    </w:p>
    <w:p w:rsidR="00451FAE" w:rsidRDefault="00BF6440">
      <w:pPr>
        <w:ind w:left="0" w:firstLine="720"/>
      </w:pPr>
      <w:r>
        <w:t>- предварительно - по окончании приемо-сдаточных испытаний;</w:t>
      </w:r>
    </w:p>
    <w:p w:rsidR="00451FAE" w:rsidRDefault="00BF6440">
      <w:pPr>
        <w:ind w:left="0" w:firstLine="720"/>
      </w:pPr>
      <w:r>
        <w:t>- окончательно - по результатам месячной подконтрольной эксплуатации, в течение которой должна быть закончена проверка работы оборудования на всех режимах, проведены испытания и наладка всех систем.</w:t>
      </w:r>
    </w:p>
    <w:p w:rsidR="00451FAE" w:rsidRDefault="00BF6440">
      <w:pPr>
        <w:ind w:left="0" w:firstLine="720"/>
      </w:pPr>
      <w:r>
        <w:t>Временем окончания капитального ремонта для тепловых сетей является время включения сети и установление в ней циркуляции сетевой воды.</w:t>
      </w:r>
    </w:p>
    <w:p w:rsidR="00451FAE" w:rsidRDefault="00BF6440">
      <w:pPr>
        <w:ind w:left="0" w:firstLine="720"/>
      </w:pPr>
      <w:r>
        <w:t>Если в течение приемо-сдаточных испытаний были обнаружены дефекты, препятствующие работе оборудования с номинальной нагрузкой, или дефекты, требующие немедленного останова, то ремонт считается не законченным до устранения этих дефектов и повторного проведения приемо-сдаточных испытаний.</w:t>
      </w:r>
    </w:p>
    <w:p w:rsidR="00451FAE" w:rsidRDefault="00BF6440">
      <w:pPr>
        <w:ind w:left="0" w:firstLine="720"/>
      </w:pPr>
      <w:r>
        <w:t>При возникновении в процессе приемо-сдаточных испытаний нарушений нормальной работы отдельных составных частей оборудования, при которых не требуется немедленной останов; вопрос о продолжении приемо-сдаточных испытаний должен решаться в зависимости от характера нарушений техническим руководителем предприятия по согласованию с исполнителем ремонта, который устраняет обнаруженные дефекты в установленный срок.</w:t>
      </w:r>
    </w:p>
    <w:p w:rsidR="00451FAE" w:rsidRDefault="00BF6440">
      <w:pPr>
        <w:ind w:left="0" w:firstLine="720"/>
      </w:pPr>
      <w:r>
        <w:t>Если приемо-сдаточные испытания оборудования под нагрузкой прерывались для устранения дефектов, то временем окончания ремонта считается время последней в процессе испытаний постановки оборудования под нагрузку.</w:t>
      </w:r>
    </w:p>
    <w:p w:rsidR="00451FAE" w:rsidRDefault="00BF6440">
      <w:pPr>
        <w:ind w:left="0" w:firstLine="720"/>
      </w:pPr>
      <w:r>
        <w:t>В организации должен вестись ремонтный журнал, в который за подписью лица, ответственного за исправное состояние и безопасную эксплуатацию трубопроводов, должны вноситься сведения о выполненных ремонтных работах, не вызывающих необходимости внеочередного технического освидетельствования.</w:t>
      </w:r>
    </w:p>
    <w:p w:rsidR="00451FAE" w:rsidRDefault="00BF6440">
      <w:pPr>
        <w:ind w:left="0" w:firstLine="720"/>
      </w:pPr>
      <w:r>
        <w:t>Сведения о ремонтных работах, вызывающих необходимость проведения внеочередного освидетельствования трубопровода, о материалах, использованных при ремонте, а также сведения о качестве сварки должны заноситься в паспорт трубопровода.</w:t>
      </w:r>
    </w:p>
    <w:p w:rsidR="00451FAE" w:rsidRDefault="00BF6440">
      <w:pPr>
        <w:ind w:left="0" w:firstLine="720"/>
      </w:pPr>
      <w:r>
        <w:t>Ремонтные службы ОЭТС и ремонтно-наладочные организации для своевременного и качественного проведения ремонта должны быть укомплектованы ремонтной документацией, инструментом и средствами производства ремонтных работ.</w:t>
      </w:r>
    </w:p>
    <w:p w:rsidR="00451FAE" w:rsidRDefault="00BF6440">
      <w:pPr>
        <w:ind w:left="0" w:firstLine="720"/>
      </w:pPr>
      <w:r>
        <w:t>ОЭТС и ремонтно-наладочные организации, ремонтирующие объекты, подконтрольные Госгортехнадзору России, должны иметь его лицензию на право производства ремонта этих объектов.</w:t>
      </w:r>
    </w:p>
    <w:p w:rsidR="00451FAE" w:rsidRDefault="00BF6440">
      <w:pPr>
        <w:ind w:left="0" w:firstLine="720"/>
      </w:pPr>
      <w:r>
        <w:t>ОЭТС должны располагать запасными частями, материалами и обменным фондом узлов и оборудования для своевременного обеспечения запланированных объемов ремонта.</w:t>
      </w:r>
    </w:p>
    <w:p w:rsidR="00451FAE" w:rsidRDefault="00BF6440">
      <w:pPr>
        <w:ind w:left="0" w:firstLine="720"/>
      </w:pPr>
      <w:r>
        <w:t>Должен быть организован входной контроль поступающих на склад и учет всех имеющихся в организации запасных частей, запасного оборудования и материалов; их состояние и условие хранения должны периодически проверяться.</w:t>
      </w:r>
    </w:p>
    <w:p w:rsidR="00451FAE" w:rsidRDefault="00451FAE">
      <w:pPr>
        <w:ind w:left="0" w:firstLine="720"/>
      </w:pPr>
    </w:p>
    <w:p w:rsidR="00451FAE" w:rsidRDefault="00BF6440">
      <w:pPr>
        <w:ind w:left="0" w:firstLine="720"/>
        <w:rPr>
          <w:b/>
        </w:rPr>
      </w:pPr>
      <w:r>
        <w:rPr>
          <w:b/>
        </w:rPr>
        <w:t>8. Информационное обеспечение Мониторинга</w:t>
      </w:r>
    </w:p>
    <w:p w:rsidR="00882D10" w:rsidRDefault="00882D10">
      <w:pPr>
        <w:ind w:left="0" w:firstLine="720"/>
        <w:rPr>
          <w:b/>
        </w:rPr>
      </w:pPr>
    </w:p>
    <w:p w:rsidR="00451FAE" w:rsidRDefault="00BF6440">
      <w:pPr>
        <w:ind w:left="0" w:firstLine="720"/>
      </w:pPr>
      <w:r>
        <w:t>Информация, содержащая сведения о мероприятиях Мониторинга, об оценке технического состояния объектов Мониторинга и готовности предприятий жилищно-коммунального комплекса и объектов социальной сферы к отопительному периоду, размещается в средствах массовой информации и на официальном сайте администрации Дзержинского сельского поселения в информационно-телекоммуникационной сети "Интернет".</w:t>
      </w:r>
    </w:p>
    <w:p w:rsidR="00451FAE" w:rsidRDefault="00BF6440">
      <w:pPr>
        <w:widowControl/>
        <w:ind w:left="0" w:firstLine="720"/>
        <w:jc w:val="left"/>
      </w:pPr>
      <w:r>
        <w:br w:type="page"/>
      </w:r>
    </w:p>
    <w:p w:rsidR="00451FAE" w:rsidRDefault="00BF6440">
      <w:pPr>
        <w:ind w:left="7200" w:firstLine="0"/>
        <w:jc w:val="left"/>
        <w:rPr>
          <w:sz w:val="20"/>
          <w:szCs w:val="20"/>
        </w:rPr>
      </w:pPr>
      <w:r>
        <w:rPr>
          <w:sz w:val="20"/>
          <w:szCs w:val="20"/>
        </w:rPr>
        <w:lastRenderedPageBreak/>
        <w:t>ПРИЛОЖЕНИЕ №3</w:t>
      </w:r>
    </w:p>
    <w:p w:rsidR="00451FAE" w:rsidRDefault="00BF6440">
      <w:pPr>
        <w:ind w:left="7200" w:firstLine="0"/>
        <w:jc w:val="left"/>
        <w:rPr>
          <w:sz w:val="20"/>
          <w:szCs w:val="20"/>
        </w:rPr>
      </w:pPr>
      <w:r>
        <w:rPr>
          <w:sz w:val="20"/>
          <w:szCs w:val="20"/>
        </w:rPr>
        <w:t xml:space="preserve">Утверждено </w:t>
      </w:r>
    </w:p>
    <w:p w:rsidR="00451FAE" w:rsidRDefault="00BF6440">
      <w:pPr>
        <w:ind w:left="7200" w:firstLine="0"/>
        <w:jc w:val="left"/>
        <w:rPr>
          <w:sz w:val="20"/>
          <w:szCs w:val="20"/>
        </w:rPr>
      </w:pPr>
      <w:r>
        <w:rPr>
          <w:sz w:val="20"/>
          <w:szCs w:val="20"/>
        </w:rPr>
        <w:t>постановлением администрации</w:t>
      </w:r>
    </w:p>
    <w:p w:rsidR="00451FAE" w:rsidRDefault="00882D10">
      <w:pPr>
        <w:ind w:left="7200" w:firstLine="0"/>
        <w:jc w:val="left"/>
      </w:pPr>
      <w:r>
        <w:rPr>
          <w:sz w:val="20"/>
          <w:szCs w:val="20"/>
        </w:rPr>
        <w:t>№ 173</w:t>
      </w:r>
      <w:r>
        <w:rPr>
          <w:sz w:val="20"/>
          <w:szCs w:val="20"/>
        </w:rPr>
        <w:tab/>
        <w:t>от  30.06.2020</w:t>
      </w:r>
      <w:r w:rsidR="00BF6440">
        <w:rPr>
          <w:sz w:val="20"/>
          <w:szCs w:val="20"/>
        </w:rPr>
        <w:t>г.</w:t>
      </w:r>
    </w:p>
    <w:p w:rsidR="00451FAE" w:rsidRDefault="00451FAE">
      <w:pPr>
        <w:ind w:left="0" w:firstLine="0"/>
        <w:jc w:val="left"/>
      </w:pPr>
    </w:p>
    <w:p w:rsidR="00451FAE" w:rsidRDefault="00BF6440">
      <w:pPr>
        <w:ind w:left="0" w:firstLine="0"/>
        <w:jc w:val="center"/>
        <w:rPr>
          <w:b/>
        </w:rPr>
      </w:pPr>
      <w:r>
        <w:rPr>
          <w:b/>
        </w:rPr>
        <w:t>ПОЛОЖЕНИЕ</w:t>
      </w:r>
    </w:p>
    <w:p w:rsidR="00451FAE" w:rsidRDefault="00BF6440">
      <w:pPr>
        <w:ind w:left="0" w:firstLine="0"/>
        <w:jc w:val="center"/>
        <w:rPr>
          <w:b/>
        </w:rPr>
      </w:pPr>
      <w:r>
        <w:rPr>
          <w:b/>
        </w:rPr>
        <w:t>ОБ ОПЕРАТИВНОМ ШТАБЕ ПО ПРЕДУПРЕЖДЕНИЮ И ЛИКВИДАЦИИ АВАРИЙНЫХ СИТУАЦИЙ В СИСТЕМЕ ТЕПЛОСНАБЖЕНИЯ</w:t>
      </w:r>
    </w:p>
    <w:p w:rsidR="00451FAE" w:rsidRDefault="00451FAE">
      <w:pPr>
        <w:ind w:left="0" w:firstLine="0"/>
        <w:jc w:val="left"/>
      </w:pPr>
    </w:p>
    <w:p w:rsidR="00451FAE" w:rsidRDefault="00BF6440">
      <w:pPr>
        <w:pStyle w:val="ab"/>
        <w:numPr>
          <w:ilvl w:val="0"/>
          <w:numId w:val="3"/>
        </w:numPr>
        <w:jc w:val="center"/>
        <w:rPr>
          <w:b/>
        </w:rPr>
      </w:pPr>
      <w:r>
        <w:rPr>
          <w:b/>
        </w:rPr>
        <w:t>Общие положения</w:t>
      </w:r>
    </w:p>
    <w:p w:rsidR="00451FAE" w:rsidRDefault="00BF6440">
      <w:pPr>
        <w:ind w:left="0" w:firstLine="720"/>
      </w:pPr>
      <w:r>
        <w:t xml:space="preserve">Оперативный штаб (далее - ОШ) по предупреждению и ликвидации аварийных ситуаций в системе теплоснабжения (далее – аварийных ситуаций) Дзержинского сельского поселения является нештатным органом, подчиняется Комиссии по предупреждению и ликвидации аварийных ситуаций и обеспечению пожарной безопасности (КЧС и ОПБ) администрации Дзержинского сельского поселения </w:t>
      </w:r>
      <w:proofErr w:type="spellStart"/>
      <w:r>
        <w:t>Лужского</w:t>
      </w:r>
      <w:proofErr w:type="spellEnd"/>
      <w:r>
        <w:t xml:space="preserve"> муниципального района Ленинградской области, координирующим деятельность диспетчерских и аварийных служб всех уровней к реагированию на угрозу или возникновении чрезвычайных ситуаций, эффективности взаимодействия привлекаемых сил и средств при их совместных действиях по предупреждению и ликвидации чрезвычайных ситуаций. ОШ развертывается на основании решения КЧС и ОПБ или постановления (распоряжения) главы администрации Дзержинского сельского поселения.</w:t>
      </w:r>
    </w:p>
    <w:p w:rsidR="00451FAE" w:rsidRDefault="00BF6440">
      <w:pPr>
        <w:ind w:left="0" w:firstLine="720"/>
      </w:pPr>
      <w:r>
        <w:t>Для решения вопросов по отдельным направлениям деятельности руководитель ОШ имеет право привлекать в установленном порядке к работе заместителей главы, специалистов администрации Дзержинского сельского поселения.</w:t>
      </w:r>
    </w:p>
    <w:p w:rsidR="00451FAE" w:rsidRDefault="00BF6440">
      <w:pPr>
        <w:ind w:left="0" w:firstLine="720"/>
      </w:pPr>
      <w:r>
        <w:t>Сбор ОШ осуществляется по решению главы администрации Дзержинского сельского поселения.</w:t>
      </w:r>
    </w:p>
    <w:p w:rsidR="00451FAE" w:rsidRDefault="00BF6440">
      <w:pPr>
        <w:ind w:left="0" w:firstLine="720"/>
      </w:pPr>
      <w:r>
        <w:t>Оповещение личного состава ОШ осуществляет дежурный единой дежурно-диспетчерской службы администрации Дзержинского сельского поселения.</w:t>
      </w:r>
    </w:p>
    <w:p w:rsidR="00451FAE" w:rsidRDefault="00BF6440">
      <w:pPr>
        <w:ind w:left="0" w:firstLine="720"/>
      </w:pPr>
      <w:r>
        <w:t>Время готовности ОШ к работе:</w:t>
      </w:r>
    </w:p>
    <w:p w:rsidR="00451FAE" w:rsidRDefault="00BF6440">
      <w:pPr>
        <w:ind w:left="0" w:firstLine="720"/>
      </w:pPr>
      <w:r>
        <w:t>в рабочее время – «Ч» + 0.20;</w:t>
      </w:r>
    </w:p>
    <w:p w:rsidR="00451FAE" w:rsidRDefault="00BF6440">
      <w:pPr>
        <w:ind w:left="0" w:firstLine="720"/>
      </w:pPr>
      <w:r>
        <w:t>в нерабочее время – «Ч» + 1.30.</w:t>
      </w:r>
    </w:p>
    <w:p w:rsidR="00451FAE" w:rsidRDefault="00BF6440">
      <w:pPr>
        <w:ind w:left="0" w:firstLine="720"/>
      </w:pPr>
      <w:r>
        <w:t>Место развертывания ОШ - помещение  администрации Дзержинского сельского поселения.</w:t>
      </w:r>
    </w:p>
    <w:p w:rsidR="00451FAE" w:rsidRDefault="00451FAE">
      <w:pPr>
        <w:ind w:left="0" w:firstLine="720"/>
        <w:jc w:val="center"/>
        <w:rPr>
          <w:b/>
        </w:rPr>
      </w:pPr>
    </w:p>
    <w:p w:rsidR="00451FAE" w:rsidRDefault="00BF6440">
      <w:pPr>
        <w:pStyle w:val="ab"/>
        <w:numPr>
          <w:ilvl w:val="0"/>
          <w:numId w:val="3"/>
        </w:numPr>
        <w:jc w:val="center"/>
        <w:rPr>
          <w:b/>
        </w:rPr>
      </w:pPr>
      <w:r>
        <w:rPr>
          <w:b/>
        </w:rPr>
        <w:t>Задачи оперативного штаба по предупреждению и ликвидации аварийных ситуаций в системе теплоснабжения</w:t>
      </w:r>
      <w:r>
        <w:t xml:space="preserve"> </w:t>
      </w:r>
      <w:r>
        <w:rPr>
          <w:b/>
        </w:rPr>
        <w:t>Дзержинского сельского поселения</w:t>
      </w:r>
    </w:p>
    <w:p w:rsidR="00451FAE" w:rsidRDefault="00BF6440">
      <w:pPr>
        <w:ind w:left="0" w:firstLine="720"/>
      </w:pPr>
      <w:r>
        <w:t>Главными задачами ОШ Дзержинского сельского поселения являются:</w:t>
      </w:r>
    </w:p>
    <w:p w:rsidR="00451FAE" w:rsidRDefault="00BF6440">
      <w:pPr>
        <w:ind w:left="0" w:firstLine="720"/>
      </w:pPr>
      <w:r>
        <w:t>- планирование и организация работ по предупреждению, ликвидации аварийных ситуаций;</w:t>
      </w:r>
    </w:p>
    <w:p w:rsidR="00451FAE" w:rsidRDefault="00BF6440">
      <w:pPr>
        <w:ind w:left="0" w:firstLine="720"/>
      </w:pPr>
      <w:r>
        <w:t>- сбор, обработка и обмен информацией в области защиты населения и территорий от аварийных ситуаций;</w:t>
      </w:r>
    </w:p>
    <w:p w:rsidR="00451FAE" w:rsidRDefault="00BF6440">
      <w:pPr>
        <w:ind w:left="0" w:firstLine="720"/>
      </w:pPr>
      <w:r>
        <w:t xml:space="preserve">- взаимодействие с ОШ </w:t>
      </w:r>
      <w:proofErr w:type="spellStart"/>
      <w:r>
        <w:t>Лужского</w:t>
      </w:r>
      <w:proofErr w:type="spellEnd"/>
      <w:r>
        <w:t xml:space="preserve"> муниципального района Ленинградской области </w:t>
      </w:r>
    </w:p>
    <w:p w:rsidR="00451FAE" w:rsidRDefault="00BF6440">
      <w:pPr>
        <w:ind w:left="0" w:firstLine="720"/>
      </w:pPr>
      <w:r>
        <w:t>- подготовка предложений и вариантов решений главы администрации Дзержинского сельского поселения на создание группировки сил и средств для предупреждения и ликвидации аварийных ситуаций;</w:t>
      </w:r>
    </w:p>
    <w:p w:rsidR="00451FAE" w:rsidRDefault="00BF6440">
      <w:pPr>
        <w:ind w:left="0" w:firstLine="720"/>
      </w:pPr>
      <w:r>
        <w:t>- подготовка необходимого справочного материала, ведение рабочей карты;</w:t>
      </w:r>
    </w:p>
    <w:p w:rsidR="00451FAE" w:rsidRDefault="00BF6440">
      <w:pPr>
        <w:ind w:left="0" w:firstLine="720"/>
      </w:pPr>
      <w:r>
        <w:t>-подготовка и представление донесений согласно табелю срочных донесений;</w:t>
      </w:r>
    </w:p>
    <w:p w:rsidR="00451FAE" w:rsidRDefault="00BF6440">
      <w:pPr>
        <w:ind w:left="0" w:firstLine="720"/>
      </w:pPr>
      <w:r>
        <w:t xml:space="preserve">- организация взаимодействия по вопросам ликвидации аварийных ситуаций с органами управления МЧС России по Ленинградской области, дежурным ЕДДС администрации </w:t>
      </w:r>
      <w:proofErr w:type="spellStart"/>
      <w:r>
        <w:t>Лужского</w:t>
      </w:r>
      <w:proofErr w:type="spellEnd"/>
      <w:r>
        <w:t xml:space="preserve"> муниципального района, сил</w:t>
      </w:r>
      <w:r w:rsidR="00D1111B">
        <w:t>ами и средствами ОГПС г. Луга, О</w:t>
      </w:r>
      <w:r>
        <w:t xml:space="preserve">МВД по </w:t>
      </w:r>
      <w:proofErr w:type="spellStart"/>
      <w:r>
        <w:t>Лужскому</w:t>
      </w:r>
      <w:proofErr w:type="spellEnd"/>
      <w:r>
        <w:t xml:space="preserve"> муниципальному району»;</w:t>
      </w:r>
    </w:p>
    <w:p w:rsidR="00451FAE" w:rsidRDefault="00BF6440">
      <w:pPr>
        <w:ind w:left="0" w:firstLine="720"/>
      </w:pPr>
      <w:r>
        <w:lastRenderedPageBreak/>
        <w:t>- осуществление контроля за состоянием обстановки.</w:t>
      </w:r>
    </w:p>
    <w:p w:rsidR="00451FAE" w:rsidRDefault="00BF6440">
      <w:pPr>
        <w:ind w:left="357"/>
        <w:jc w:val="center"/>
        <w:rPr>
          <w:b/>
        </w:rPr>
      </w:pPr>
      <w:r>
        <w:rPr>
          <w:b/>
        </w:rPr>
        <w:t>3.</w:t>
      </w:r>
      <w:r>
        <w:rPr>
          <w:b/>
        </w:rPr>
        <w:tab/>
        <w:t>Функции оперативного штаба по предупреждению и ликвидации аварийных ситуаций в системе теплоснабжения Дзержинского сельского поселения</w:t>
      </w:r>
    </w:p>
    <w:p w:rsidR="00451FAE" w:rsidRDefault="00BF6440">
      <w:pPr>
        <w:ind w:left="0" w:firstLine="720"/>
      </w:pPr>
      <w:r>
        <w:t>Оперативный штаб в соответствии с возложенными на него задачами выполняет следующие функции:</w:t>
      </w:r>
    </w:p>
    <w:p w:rsidR="00451FAE" w:rsidRDefault="00BF6440">
      <w:pPr>
        <w:ind w:left="0" w:firstLine="720"/>
      </w:pPr>
      <w:r>
        <w:t>- ведет непрерывный контроль и учет данных обстановки с отображением на картах и отчетных материалах;</w:t>
      </w:r>
    </w:p>
    <w:p w:rsidR="00451FAE" w:rsidRDefault="00BF6440">
      <w:pPr>
        <w:ind w:left="0" w:firstLine="720"/>
      </w:pPr>
      <w:r>
        <w:t>- участвует в подготовке предложений по применению сил и средств жилищно-коммунальных предприятий Дзержинского сельского поселения, направленных на ликвидацию аварийных ситуаций;</w:t>
      </w:r>
    </w:p>
    <w:p w:rsidR="00451FAE" w:rsidRDefault="00BF6440">
      <w:pPr>
        <w:ind w:left="0" w:firstLine="720"/>
      </w:pPr>
      <w:r>
        <w:t>- взаимодействует с руководством предприятий и организаций Дзержинского сельского поселения в осуществлении на закрепленных территориях мероприятий по ликвидации аварийных ситуаций;</w:t>
      </w:r>
    </w:p>
    <w:p w:rsidR="00451FAE" w:rsidRDefault="00BF6440">
      <w:pPr>
        <w:ind w:left="0" w:firstLine="720"/>
      </w:pPr>
      <w:r>
        <w:t>- осуществляет координацию аварийно-спасательных и других неотложных работ при ликвидации аварийных ситуаций;</w:t>
      </w:r>
    </w:p>
    <w:p w:rsidR="00451FAE" w:rsidRDefault="00BF6440">
      <w:pPr>
        <w:ind w:left="0" w:firstLine="720"/>
      </w:pPr>
      <w:r>
        <w:t>- участвует в установленном порядке в сборе, обработке, обмене и выдаче информации;</w:t>
      </w:r>
    </w:p>
    <w:p w:rsidR="00451FAE" w:rsidRDefault="00BF6440">
      <w:pPr>
        <w:ind w:left="0" w:firstLine="720"/>
      </w:pPr>
      <w:r>
        <w:t xml:space="preserve">- готовит доклады о ходе работ по ликвидации аварийных ситуаций и представляет их в ОШ </w:t>
      </w:r>
      <w:proofErr w:type="spellStart"/>
      <w:r>
        <w:t>Лужского</w:t>
      </w:r>
      <w:proofErr w:type="spellEnd"/>
      <w:r>
        <w:t xml:space="preserve"> муниципального района Ленинградской области;</w:t>
      </w:r>
    </w:p>
    <w:p w:rsidR="00451FAE" w:rsidRDefault="00BF6440">
      <w:pPr>
        <w:ind w:left="0" w:firstLine="720"/>
      </w:pPr>
      <w:r>
        <w:t xml:space="preserve">- готовит обоснования необходимости привлечения дополнительных сил </w:t>
      </w:r>
      <w:proofErr w:type="spellStart"/>
      <w:r>
        <w:t>Лужского</w:t>
      </w:r>
      <w:proofErr w:type="spellEnd"/>
      <w:r>
        <w:t xml:space="preserve"> муниципального района Ленинградской области;</w:t>
      </w:r>
    </w:p>
    <w:p w:rsidR="00451FAE" w:rsidRDefault="00BF6440">
      <w:pPr>
        <w:ind w:left="0" w:firstLine="720"/>
      </w:pPr>
      <w:r>
        <w:t>- готовит проекты распоряжений, постановлений главы администрации Дзержинского сельского поселения;</w:t>
      </w:r>
    </w:p>
    <w:p w:rsidR="00451FAE" w:rsidRDefault="00BF6440">
      <w:pPr>
        <w:ind w:left="0" w:firstLine="720"/>
      </w:pPr>
      <w:r>
        <w:t>- ведет учет данных обстановки, принятых решений, отданных распоряжений и полученных донесений в хронологической последовательности;</w:t>
      </w:r>
    </w:p>
    <w:p w:rsidR="00451FAE" w:rsidRDefault="00BF6440">
      <w:pPr>
        <w:ind w:left="0" w:firstLine="720"/>
      </w:pPr>
      <w:r>
        <w:t>- 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rsidR="00451FAE" w:rsidRDefault="00BF6440">
      <w:pPr>
        <w:ind w:left="0" w:firstLine="720"/>
      </w:pPr>
      <w:r>
        <w:t>- организует обеспечение средств массовой информации достоверной и оперативной информацией об аварийных ситуациях;</w:t>
      </w:r>
    </w:p>
    <w:p w:rsidR="00451FAE" w:rsidRDefault="00BF6440">
      <w:pPr>
        <w:ind w:left="0" w:firstLine="720"/>
      </w:pPr>
      <w:r>
        <w:t>- обобщает опыт организации работ по ликвидации аварийных ситуаций.</w:t>
      </w:r>
    </w:p>
    <w:p w:rsidR="00451FAE" w:rsidRDefault="00451FAE">
      <w:pPr>
        <w:ind w:left="0" w:firstLine="720"/>
      </w:pPr>
    </w:p>
    <w:p w:rsidR="00451FAE" w:rsidRDefault="00BF6440">
      <w:pPr>
        <w:pStyle w:val="ab"/>
        <w:numPr>
          <w:ilvl w:val="0"/>
          <w:numId w:val="1"/>
        </w:numPr>
        <w:ind w:left="357" w:hanging="357"/>
        <w:jc w:val="center"/>
        <w:rPr>
          <w:b/>
        </w:rPr>
      </w:pPr>
      <w:r>
        <w:rPr>
          <w:b/>
        </w:rPr>
        <w:t>Порядок формирования, подготовки и работы оперативного штаба по предупреждению и ликвидации аварийных ситуаций в системе теплоснабжения Дзержинского сельского поселения</w:t>
      </w:r>
    </w:p>
    <w:p w:rsidR="00451FAE" w:rsidRDefault="00BF6440">
      <w:pPr>
        <w:ind w:left="0" w:firstLine="720"/>
      </w:pPr>
      <w:r>
        <w:t>Состав оперативного штаба утверждается решением главы администрации Дзержинского сельского поселения и корректируется по мере необходимости.</w:t>
      </w:r>
    </w:p>
    <w:p w:rsidR="00451FAE" w:rsidRDefault="00BF6440">
      <w:pPr>
        <w:ind w:left="0" w:firstLine="720"/>
      </w:pPr>
      <w:r>
        <w:t>ОШ возглавляет заместитель главы администрации Дзержинского сельского поселения и является его руководителем.</w:t>
      </w:r>
    </w:p>
    <w:p w:rsidR="00451FAE" w:rsidRDefault="00BF6440">
      <w:pPr>
        <w:ind w:left="0" w:firstLine="720"/>
      </w:pPr>
      <w:r>
        <w:t>Руководитель ОШ несет персональную ответственность за выполнение возложенных на штаб задач.</w:t>
      </w:r>
    </w:p>
    <w:p w:rsidR="00451FAE" w:rsidRDefault="00BF6440">
      <w:pPr>
        <w:ind w:left="0" w:firstLine="720"/>
      </w:pPr>
      <w:r>
        <w:t>Указания руководителя ОШ для органов управления сил и средств КЧС администрации Дзержинского сельского поселения являются обязательными.</w:t>
      </w:r>
    </w:p>
    <w:p w:rsidR="00451FAE" w:rsidRDefault="00BF6440">
      <w:pPr>
        <w:ind w:left="0" w:firstLine="720"/>
      </w:pPr>
      <w:r>
        <w:t>Руководителю ОШ предоставляется право при возникновении аварийных ситуаций приводить в готовность силы и средства жилищно-коммунальных предприятий.</w:t>
      </w:r>
    </w:p>
    <w:p w:rsidR="00451FAE" w:rsidRDefault="00BF6440">
      <w:pPr>
        <w:ind w:left="0" w:firstLine="720"/>
      </w:pPr>
      <w:r>
        <w:t>В оперативном штабе Дзержинского сельского поселения разрабатываются функциональные обязанности должностных лиц штаба и утверждаются главой администрации Дзержинского сельского поселения.</w:t>
      </w:r>
    </w:p>
    <w:p w:rsidR="00451FAE" w:rsidRDefault="00BF6440">
      <w:pPr>
        <w:widowControl/>
        <w:ind w:left="0" w:firstLine="0"/>
        <w:jc w:val="left"/>
      </w:pPr>
      <w:r>
        <w:br w:type="page"/>
      </w:r>
    </w:p>
    <w:p w:rsidR="00451FAE" w:rsidRDefault="00BF6440">
      <w:pPr>
        <w:ind w:left="7200" w:firstLine="0"/>
        <w:rPr>
          <w:sz w:val="20"/>
          <w:szCs w:val="20"/>
        </w:rPr>
      </w:pPr>
      <w:r>
        <w:rPr>
          <w:sz w:val="20"/>
          <w:szCs w:val="20"/>
        </w:rPr>
        <w:lastRenderedPageBreak/>
        <w:t>ПРИЛОЖЕНИЕ № 4</w:t>
      </w:r>
    </w:p>
    <w:p w:rsidR="00451FAE" w:rsidRDefault="00BF6440">
      <w:pPr>
        <w:ind w:left="7200" w:firstLine="0"/>
        <w:rPr>
          <w:sz w:val="20"/>
          <w:szCs w:val="20"/>
        </w:rPr>
      </w:pPr>
      <w:r>
        <w:rPr>
          <w:sz w:val="20"/>
          <w:szCs w:val="20"/>
        </w:rPr>
        <w:t>Утвержден</w:t>
      </w:r>
    </w:p>
    <w:p w:rsidR="00451FAE" w:rsidRDefault="00BF6440">
      <w:pPr>
        <w:ind w:left="7200" w:firstLine="0"/>
        <w:rPr>
          <w:sz w:val="20"/>
          <w:szCs w:val="20"/>
        </w:rPr>
      </w:pPr>
      <w:r>
        <w:rPr>
          <w:sz w:val="20"/>
          <w:szCs w:val="20"/>
        </w:rPr>
        <w:t xml:space="preserve"> постановлением администрации </w:t>
      </w:r>
    </w:p>
    <w:p w:rsidR="00451FAE" w:rsidRDefault="00B41A56">
      <w:pPr>
        <w:ind w:left="7200" w:firstLine="0"/>
      </w:pPr>
      <w:r>
        <w:rPr>
          <w:sz w:val="20"/>
          <w:szCs w:val="20"/>
        </w:rPr>
        <w:t>№ 173</w:t>
      </w:r>
      <w:r>
        <w:rPr>
          <w:sz w:val="20"/>
          <w:szCs w:val="20"/>
        </w:rPr>
        <w:tab/>
        <w:t>от 30.06.2020</w:t>
      </w:r>
      <w:r w:rsidR="00BF6440">
        <w:rPr>
          <w:sz w:val="20"/>
          <w:szCs w:val="20"/>
        </w:rPr>
        <w:t>г.</w:t>
      </w:r>
    </w:p>
    <w:p w:rsidR="00451FAE" w:rsidRDefault="00451FAE">
      <w:pPr>
        <w:ind w:left="0" w:firstLine="0"/>
        <w:jc w:val="left"/>
      </w:pPr>
    </w:p>
    <w:p w:rsidR="00451FAE" w:rsidRDefault="00BF6440">
      <w:pPr>
        <w:ind w:left="0" w:firstLine="0"/>
        <w:jc w:val="center"/>
        <w:rPr>
          <w:b/>
        </w:rPr>
      </w:pPr>
      <w:r>
        <w:rPr>
          <w:b/>
        </w:rPr>
        <w:t>СОСТАВ</w:t>
      </w:r>
    </w:p>
    <w:p w:rsidR="00451FAE" w:rsidRDefault="00BF6440">
      <w:pPr>
        <w:ind w:left="0" w:firstLine="0"/>
        <w:jc w:val="center"/>
      </w:pPr>
      <w:r>
        <w:rPr>
          <w:b/>
        </w:rPr>
        <w:t>ОПЕРАТИВНОГО ШТАБА ПО ПРЕДУПРЕЖДЕНИЮ И ЛИКВИДАЦИИ АВАРИЙНЫХ СИТУАЦИЙ В СИСТЕМЕ ТЕПЛОСНАБЖЕНИЯ МО ДЗЕРЖИНСКОЕ СП</w:t>
      </w:r>
    </w:p>
    <w:p w:rsidR="00451FAE" w:rsidRDefault="00451FAE">
      <w:pPr>
        <w:ind w:left="0" w:firstLine="0"/>
        <w:jc w:val="center"/>
        <w:rPr>
          <w:b/>
        </w:rPr>
      </w:pPr>
    </w:p>
    <w:tbl>
      <w:tblPr>
        <w:tblW w:w="9676" w:type="dxa"/>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tblPr>
      <w:tblGrid>
        <w:gridCol w:w="499"/>
        <w:gridCol w:w="2043"/>
        <w:gridCol w:w="3259"/>
        <w:gridCol w:w="1636"/>
        <w:gridCol w:w="2239"/>
      </w:tblGrid>
      <w:tr w:rsidR="00451FAE">
        <w:tc>
          <w:tcPr>
            <w:tcW w:w="499"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w:t>
            </w:r>
          </w:p>
          <w:p w:rsidR="00451FAE" w:rsidRDefault="00BF6440">
            <w:pPr>
              <w:ind w:left="0" w:firstLine="0"/>
              <w:jc w:val="left"/>
            </w:pPr>
            <w:proofErr w:type="spellStart"/>
            <w:r>
              <w:t>п</w:t>
            </w:r>
            <w:proofErr w:type="spellEnd"/>
            <w:r>
              <w:t>/</w:t>
            </w:r>
            <w:proofErr w:type="spellStart"/>
            <w:r>
              <w:t>п</w:t>
            </w:r>
            <w:proofErr w:type="spellEnd"/>
          </w:p>
        </w:tc>
        <w:tc>
          <w:tcPr>
            <w:tcW w:w="2043"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ФИО</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должность</w:t>
            </w:r>
          </w:p>
        </w:tc>
        <w:tc>
          <w:tcPr>
            <w:tcW w:w="1636"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Состав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Примечание</w:t>
            </w:r>
          </w:p>
        </w:tc>
      </w:tr>
      <w:tr w:rsidR="00451FAE">
        <w:tc>
          <w:tcPr>
            <w:tcW w:w="9676" w:type="dxa"/>
            <w:gridSpan w:val="5"/>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Группа руководства</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2043" w:type="dxa"/>
            <w:tcBorders>
              <w:top w:val="single" w:sz="6" w:space="0" w:color="000001"/>
              <w:left w:val="single" w:sz="6" w:space="0" w:color="000001"/>
              <w:bottom w:val="single" w:sz="6" w:space="0" w:color="000001"/>
            </w:tcBorders>
            <w:shd w:val="clear" w:color="auto" w:fill="auto"/>
          </w:tcPr>
          <w:p w:rsidR="00451FAE" w:rsidRDefault="00B41A56">
            <w:pPr>
              <w:ind w:left="0" w:firstLine="0"/>
              <w:jc w:val="left"/>
            </w:pPr>
            <w:proofErr w:type="spellStart"/>
            <w:r>
              <w:t>Курчанов</w:t>
            </w:r>
            <w:proofErr w:type="spellEnd"/>
            <w:r>
              <w:t xml:space="preserve"> М.П.</w:t>
            </w:r>
          </w:p>
        </w:tc>
        <w:tc>
          <w:tcPr>
            <w:tcW w:w="3259" w:type="dxa"/>
            <w:tcBorders>
              <w:top w:val="single" w:sz="6" w:space="0" w:color="000001"/>
              <w:left w:val="single" w:sz="6" w:space="0" w:color="000001"/>
              <w:bottom w:val="single" w:sz="6" w:space="0" w:color="000001"/>
            </w:tcBorders>
            <w:shd w:val="clear" w:color="auto" w:fill="auto"/>
          </w:tcPr>
          <w:p w:rsidR="00451FAE" w:rsidRDefault="00B41A56">
            <w:pPr>
              <w:ind w:left="0" w:firstLine="0"/>
              <w:jc w:val="left"/>
            </w:pPr>
            <w:r>
              <w:t xml:space="preserve">Глава </w:t>
            </w:r>
            <w:r w:rsidR="00BF6440">
              <w:t xml:space="preserve"> администрации </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Руководитель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2043" w:type="dxa"/>
            <w:tcBorders>
              <w:top w:val="single" w:sz="6" w:space="0" w:color="000001"/>
              <w:left w:val="single" w:sz="6" w:space="0" w:color="000001"/>
              <w:bottom w:val="single" w:sz="6" w:space="0" w:color="000001"/>
            </w:tcBorders>
            <w:shd w:val="clear" w:color="auto" w:fill="auto"/>
          </w:tcPr>
          <w:p w:rsidR="00451FAE" w:rsidRDefault="00B41A56">
            <w:pPr>
              <w:ind w:left="0" w:firstLine="0"/>
              <w:jc w:val="left"/>
            </w:pPr>
            <w:r>
              <w:t>Зайцев И.В.</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заместитель главы администрации</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Заместитель руководителя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proofErr w:type="spellStart"/>
            <w:r>
              <w:t>Наумюк</w:t>
            </w:r>
            <w:proofErr w:type="spellEnd"/>
            <w:r>
              <w:t xml:space="preserve"> А.А.</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xml:space="preserve">специалист администрации </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Алексеев С.Г.</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Директор МОУ «</w:t>
            </w:r>
            <w:proofErr w:type="spellStart"/>
            <w:r>
              <w:t>Торошковской</w:t>
            </w:r>
            <w:proofErr w:type="spellEnd"/>
            <w:r>
              <w:t xml:space="preserve"> общеобразовательной школы»</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согласованию</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5</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Николаев С.В.</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Генеральный директор  ООО «УК «</w:t>
            </w:r>
            <w:proofErr w:type="spellStart"/>
            <w:r>
              <w:t>Череменецкое</w:t>
            </w:r>
            <w:proofErr w:type="spellEnd"/>
            <w:r>
              <w:t>»</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согласованию</w:t>
            </w:r>
          </w:p>
        </w:tc>
      </w:tr>
      <w:tr w:rsidR="00451FAE">
        <w:trPr>
          <w:trHeight w:val="120"/>
        </w:trPr>
        <w:tc>
          <w:tcPr>
            <w:tcW w:w="9676" w:type="dxa"/>
            <w:gridSpan w:val="5"/>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Оперативная группа</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Егоров А.Н.</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xml:space="preserve">Начальник </w:t>
            </w:r>
            <w:proofErr w:type="spellStart"/>
            <w:r>
              <w:t>котельнных</w:t>
            </w:r>
            <w:proofErr w:type="spellEnd"/>
            <w:r>
              <w:t xml:space="preserve"> ООО «</w:t>
            </w:r>
            <w:proofErr w:type="spellStart"/>
            <w:r>
              <w:t>Лужское</w:t>
            </w:r>
            <w:proofErr w:type="spellEnd"/>
            <w:r>
              <w:t xml:space="preserve"> тепло»</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Руководитель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2043" w:type="dxa"/>
            <w:tcBorders>
              <w:top w:val="single" w:sz="6" w:space="0" w:color="000001"/>
              <w:left w:val="single" w:sz="6" w:space="0" w:color="000001"/>
              <w:bottom w:val="single" w:sz="6" w:space="0" w:color="000001"/>
            </w:tcBorders>
            <w:shd w:val="clear" w:color="auto" w:fill="auto"/>
          </w:tcPr>
          <w:p w:rsidR="00451FAE" w:rsidRDefault="00CE75A0">
            <w:pPr>
              <w:ind w:left="0" w:firstLine="0"/>
              <w:jc w:val="left"/>
            </w:pPr>
            <w:r>
              <w:t>Платонов В.В.</w:t>
            </w:r>
          </w:p>
        </w:tc>
        <w:tc>
          <w:tcPr>
            <w:tcW w:w="3259" w:type="dxa"/>
            <w:tcBorders>
              <w:top w:val="single" w:sz="6" w:space="0" w:color="000001"/>
              <w:left w:val="single" w:sz="6" w:space="0" w:color="000001"/>
              <w:bottom w:val="single" w:sz="6" w:space="0" w:color="000001"/>
            </w:tcBorders>
            <w:shd w:val="clear" w:color="auto" w:fill="auto"/>
          </w:tcPr>
          <w:p w:rsidR="00451FAE" w:rsidRDefault="0099200F">
            <w:pPr>
              <w:ind w:left="0" w:firstLine="0"/>
              <w:jc w:val="left"/>
            </w:pPr>
            <w:r>
              <w:rPr>
                <w:sz w:val="26"/>
                <w:szCs w:val="26"/>
              </w:rPr>
              <w:t xml:space="preserve">ПУ </w:t>
            </w:r>
            <w:r w:rsidR="00BF6440">
              <w:rPr>
                <w:sz w:val="26"/>
                <w:szCs w:val="26"/>
              </w:rPr>
              <w:t>ГУП «</w:t>
            </w:r>
            <w:proofErr w:type="spellStart"/>
            <w:r w:rsidR="00BF6440">
              <w:rPr>
                <w:sz w:val="26"/>
                <w:szCs w:val="26"/>
              </w:rPr>
              <w:t>Леноблводоканал</w:t>
            </w:r>
            <w:proofErr w:type="spellEnd"/>
            <w:r w:rsidR="00BF6440">
              <w:rPr>
                <w:sz w:val="26"/>
                <w:szCs w:val="26"/>
              </w:rPr>
              <w:t>»</w:t>
            </w:r>
            <w:r>
              <w:rPr>
                <w:sz w:val="26"/>
                <w:szCs w:val="26"/>
              </w:rPr>
              <w:t xml:space="preserve"> </w:t>
            </w:r>
            <w:proofErr w:type="spellStart"/>
            <w:r>
              <w:rPr>
                <w:sz w:val="26"/>
                <w:szCs w:val="26"/>
              </w:rPr>
              <w:t>Лужский</w:t>
            </w:r>
            <w:proofErr w:type="spellEnd"/>
            <w:r>
              <w:rPr>
                <w:sz w:val="26"/>
                <w:szCs w:val="26"/>
              </w:rPr>
              <w:t xml:space="preserve"> район</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согласованию</w:t>
            </w:r>
          </w:p>
        </w:tc>
      </w:tr>
      <w:tr w:rsidR="0099200F">
        <w:tc>
          <w:tcPr>
            <w:tcW w:w="499" w:type="dxa"/>
            <w:tcBorders>
              <w:top w:val="single" w:sz="6" w:space="0" w:color="000001"/>
              <w:left w:val="single" w:sz="6" w:space="0" w:color="000001"/>
              <w:bottom w:val="single" w:sz="6" w:space="0" w:color="000001"/>
            </w:tcBorders>
            <w:shd w:val="clear" w:color="auto" w:fill="auto"/>
          </w:tcPr>
          <w:p w:rsidR="0099200F" w:rsidRDefault="0099200F">
            <w:pPr>
              <w:ind w:left="0" w:firstLine="0"/>
              <w:jc w:val="left"/>
            </w:pPr>
            <w:r>
              <w:t>3</w:t>
            </w:r>
          </w:p>
        </w:tc>
        <w:tc>
          <w:tcPr>
            <w:tcW w:w="2043" w:type="dxa"/>
            <w:tcBorders>
              <w:top w:val="single" w:sz="6" w:space="0" w:color="000001"/>
              <w:left w:val="single" w:sz="6" w:space="0" w:color="000001"/>
              <w:bottom w:val="single" w:sz="6" w:space="0" w:color="000001"/>
            </w:tcBorders>
            <w:shd w:val="clear" w:color="auto" w:fill="auto"/>
          </w:tcPr>
          <w:p w:rsidR="0099200F" w:rsidRDefault="0099200F">
            <w:pPr>
              <w:ind w:left="0" w:firstLine="0"/>
              <w:jc w:val="left"/>
            </w:pPr>
          </w:p>
        </w:tc>
        <w:tc>
          <w:tcPr>
            <w:tcW w:w="3259" w:type="dxa"/>
            <w:tcBorders>
              <w:top w:val="single" w:sz="6" w:space="0" w:color="000001"/>
              <w:left w:val="single" w:sz="6" w:space="0" w:color="000001"/>
              <w:bottom w:val="single" w:sz="6" w:space="0" w:color="000001"/>
            </w:tcBorders>
            <w:shd w:val="clear" w:color="auto" w:fill="auto"/>
          </w:tcPr>
          <w:p w:rsidR="0099200F" w:rsidRDefault="00CE75A0">
            <w:pPr>
              <w:ind w:left="0" w:firstLine="0"/>
              <w:jc w:val="left"/>
              <w:rPr>
                <w:sz w:val="26"/>
                <w:szCs w:val="26"/>
              </w:rPr>
            </w:pPr>
            <w:r>
              <w:rPr>
                <w:sz w:val="26"/>
                <w:szCs w:val="26"/>
              </w:rPr>
              <w:t>Представитель ООО «Ресурсосбережение»</w:t>
            </w:r>
          </w:p>
        </w:tc>
        <w:tc>
          <w:tcPr>
            <w:tcW w:w="1636" w:type="dxa"/>
            <w:tcBorders>
              <w:top w:val="single" w:sz="6" w:space="0" w:color="000001"/>
              <w:left w:val="single" w:sz="6" w:space="0" w:color="000001"/>
              <w:bottom w:val="single" w:sz="6" w:space="0" w:color="000001"/>
            </w:tcBorders>
            <w:shd w:val="clear" w:color="auto" w:fill="auto"/>
          </w:tcPr>
          <w:p w:rsidR="0099200F" w:rsidRDefault="0099200F">
            <w:pPr>
              <w:ind w:left="0" w:firstLine="0"/>
              <w:jc w:val="left"/>
            </w:pP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99200F" w:rsidRDefault="00CE75A0">
            <w:pPr>
              <w:ind w:left="0" w:firstLine="0"/>
              <w:jc w:val="left"/>
            </w:pPr>
            <w:r>
              <w:t>по согласованию</w:t>
            </w:r>
          </w:p>
        </w:tc>
      </w:tr>
    </w:tbl>
    <w:p w:rsidR="00451FAE" w:rsidRDefault="00451FAE">
      <w:pPr>
        <w:ind w:left="0" w:firstLine="0"/>
        <w:jc w:val="left"/>
      </w:pPr>
    </w:p>
    <w:p w:rsidR="00451FAE" w:rsidRDefault="00451FAE">
      <w:pPr>
        <w:ind w:left="0" w:firstLine="0"/>
        <w:jc w:val="left"/>
      </w:pPr>
    </w:p>
    <w:p w:rsidR="00451FAE" w:rsidRDefault="00BF6440">
      <w:pPr>
        <w:widowControl/>
        <w:ind w:left="0" w:firstLine="0"/>
        <w:jc w:val="left"/>
      </w:pPr>
      <w:r>
        <w:br w:type="page"/>
      </w:r>
    </w:p>
    <w:p w:rsidR="00451FAE" w:rsidRDefault="00BF6440">
      <w:pPr>
        <w:ind w:left="7200" w:firstLine="0"/>
        <w:rPr>
          <w:sz w:val="20"/>
          <w:szCs w:val="20"/>
        </w:rPr>
      </w:pPr>
      <w:r>
        <w:rPr>
          <w:sz w:val="20"/>
          <w:szCs w:val="20"/>
        </w:rPr>
        <w:lastRenderedPageBreak/>
        <w:t>ПРИЛОЖЕНИЕ № 5</w:t>
      </w:r>
    </w:p>
    <w:p w:rsidR="00451FAE" w:rsidRDefault="00BF6440">
      <w:pPr>
        <w:ind w:left="7200" w:firstLine="0"/>
        <w:rPr>
          <w:sz w:val="20"/>
          <w:szCs w:val="20"/>
        </w:rPr>
      </w:pPr>
      <w:r>
        <w:rPr>
          <w:sz w:val="20"/>
          <w:szCs w:val="20"/>
        </w:rPr>
        <w:t xml:space="preserve">Утверждены </w:t>
      </w:r>
    </w:p>
    <w:p w:rsidR="00451FAE" w:rsidRDefault="00BF6440">
      <w:pPr>
        <w:ind w:left="7200" w:firstLine="0"/>
        <w:rPr>
          <w:sz w:val="20"/>
          <w:szCs w:val="20"/>
        </w:rPr>
      </w:pPr>
      <w:r>
        <w:rPr>
          <w:sz w:val="20"/>
          <w:szCs w:val="20"/>
        </w:rPr>
        <w:t xml:space="preserve">постановлением администрации </w:t>
      </w:r>
    </w:p>
    <w:p w:rsidR="00451FAE" w:rsidRDefault="00051399">
      <w:pPr>
        <w:ind w:left="7200" w:firstLine="0"/>
      </w:pPr>
      <w:r>
        <w:rPr>
          <w:sz w:val="20"/>
          <w:szCs w:val="20"/>
        </w:rPr>
        <w:t>№ 173 от 30.06.2020</w:t>
      </w:r>
      <w:r w:rsidR="00BF6440">
        <w:rPr>
          <w:sz w:val="20"/>
          <w:szCs w:val="20"/>
        </w:rPr>
        <w:t>г.</w:t>
      </w:r>
    </w:p>
    <w:p w:rsidR="00451FAE" w:rsidRDefault="00451FAE">
      <w:pPr>
        <w:ind w:left="0" w:firstLine="0"/>
        <w:jc w:val="left"/>
      </w:pPr>
    </w:p>
    <w:p w:rsidR="00451FAE" w:rsidRDefault="00BF6440">
      <w:pPr>
        <w:ind w:left="0" w:firstLine="0"/>
        <w:jc w:val="center"/>
        <w:rPr>
          <w:b/>
        </w:rPr>
      </w:pPr>
      <w:r>
        <w:rPr>
          <w:b/>
        </w:rPr>
        <w:t>ФУНКЦИОНАЛЬНЫЕ ОБЯЗАННОСТИ</w:t>
      </w:r>
    </w:p>
    <w:p w:rsidR="00451FAE" w:rsidRDefault="00BF6440">
      <w:pPr>
        <w:ind w:left="0" w:firstLine="0"/>
        <w:jc w:val="center"/>
        <w:rPr>
          <w:b/>
        </w:rPr>
      </w:pPr>
      <w:r>
        <w:rPr>
          <w:b/>
        </w:rPr>
        <w:t>ДОЛЖНОСТНЫХ ЛИЦ ОПЕРАТИВНОГО ШТАБА ПО ПРЕДУПРЕЖДЕНИЮ И ЛИКВИДАЦИИ АВАРИЙНЫХ СИТУАЦИЙ В СИСТЕМЕ ТЕПЛОСНАБЖЕНИЯ ДЗЕРЖИНСКОГО СЕЛЬСКОГО ПОСЕЛЕНИЯ</w:t>
      </w:r>
    </w:p>
    <w:p w:rsidR="00451FAE" w:rsidRDefault="00451FAE">
      <w:pPr>
        <w:ind w:left="0" w:firstLine="0"/>
      </w:pPr>
    </w:p>
    <w:p w:rsidR="00451FAE" w:rsidRDefault="00BF6440">
      <w:pPr>
        <w:ind w:left="0" w:firstLine="720"/>
      </w:pPr>
      <w:r>
        <w:t xml:space="preserve">Оперативный штаб по предупреждению и ликвидации аварийных ситуаций в системе теплоснабжения (далее - аварийных ситуациях) Дзержинского сельского поселения (далее - ОШ) координирует работу теплоснабжающих и </w:t>
      </w:r>
      <w:proofErr w:type="spellStart"/>
      <w:r>
        <w:t>теплопотребляющих</w:t>
      </w:r>
      <w:proofErr w:type="spellEnd"/>
      <w:r>
        <w:t xml:space="preserve"> предприятий и организаций Дзержинского сельского поселения по предупреждению и ликвидации аварийных ситуаций в системе теплоснабжения.</w:t>
      </w:r>
    </w:p>
    <w:p w:rsidR="00451FAE" w:rsidRDefault="00BF6440">
      <w:pPr>
        <w:ind w:left="0" w:firstLine="720"/>
      </w:pPr>
      <w:r>
        <w:t xml:space="preserve">На своих заседаниях члены ОШ рассматривают вопросы о повышении надежности работы системы теплоснабжения Дзержинского сельского поселения и готовят соответствующие решения для должностных лиц, как предприятий теплоснабжения, так и для руководителей остальных </w:t>
      </w:r>
      <w:proofErr w:type="spellStart"/>
      <w:r>
        <w:t>ресурсоснабжающих</w:t>
      </w:r>
      <w:proofErr w:type="spellEnd"/>
      <w:r>
        <w:t xml:space="preserve"> предприятий поселения.</w:t>
      </w:r>
    </w:p>
    <w:p w:rsidR="00451FAE" w:rsidRDefault="00BF6440">
      <w:pPr>
        <w:ind w:left="0" w:firstLine="720"/>
      </w:pPr>
      <w:r>
        <w:t>В своей практической деятельности ОШ руководствуется решениями комиссии по предупреждению и ликвидации аварийных ситуаций Дзержинского сельского поселения (далее - КЧС).</w:t>
      </w:r>
    </w:p>
    <w:p w:rsidR="00451FAE" w:rsidRDefault="00BF6440">
      <w:pPr>
        <w:ind w:left="0" w:firstLine="720"/>
      </w:pPr>
      <w:r>
        <w:t xml:space="preserve">О своей работе ОШ отчитывается перед комиссией по предупреждению и ликвидации аварийных ситуаций Дзержинского сельского поселения, комиссией по предупреждению и ликвидации аварийных ситуаций </w:t>
      </w:r>
      <w:proofErr w:type="spellStart"/>
      <w:r>
        <w:t>Лужского</w:t>
      </w:r>
      <w:proofErr w:type="spellEnd"/>
      <w:r>
        <w:t xml:space="preserve"> муниципального района.</w:t>
      </w:r>
    </w:p>
    <w:p w:rsidR="00451FAE" w:rsidRDefault="00451FAE">
      <w:pPr>
        <w:ind w:left="0" w:firstLine="720"/>
      </w:pPr>
    </w:p>
    <w:p w:rsidR="00451FAE" w:rsidRDefault="00BF6440">
      <w:pPr>
        <w:ind w:left="0" w:firstLine="720"/>
      </w:pPr>
      <w:r>
        <w:rPr>
          <w:b/>
        </w:rPr>
        <w:t>Руководитель оперативного штаба</w:t>
      </w:r>
      <w:r>
        <w:t xml:space="preserve"> по предупреждению и ликвидации аварийных ситуаций в системе теплоснабжения Дзержинского сельского поселения несет ответственность за организацию работ по предотвращению и ликвидации аварийных ситуаций.</w:t>
      </w:r>
    </w:p>
    <w:p w:rsidR="00451FAE" w:rsidRDefault="00BF6440">
      <w:pPr>
        <w:ind w:left="0" w:firstLine="720"/>
      </w:pPr>
      <w:r>
        <w:t>Обязан:</w:t>
      </w:r>
    </w:p>
    <w:p w:rsidR="00451FAE" w:rsidRDefault="00BF6440">
      <w:pPr>
        <w:ind w:left="0" w:firstLine="720"/>
      </w:pPr>
      <w:r>
        <w:t>1. Рассматривать и утверждать план работы ОШ.</w:t>
      </w:r>
    </w:p>
    <w:p w:rsidR="00451FAE" w:rsidRDefault="00BF6440">
      <w:pPr>
        <w:ind w:left="0" w:firstLine="720"/>
      </w:pPr>
      <w:r>
        <w:t xml:space="preserve">2. Проводить заседание ОШ; организовать подготовку жилищно-коммунальных служб </w:t>
      </w:r>
      <w:r w:rsidR="00AF6A9B">
        <w:t>Дзержинского</w:t>
      </w:r>
      <w:r>
        <w:t xml:space="preserve"> сельского поселения к возможным аварийным ситуациям, устанавливать порядок совместных действий служб предприятий и организаций при ликвидации аварийных ситуаций.</w:t>
      </w:r>
    </w:p>
    <w:p w:rsidR="00451FAE" w:rsidRDefault="00BF6440">
      <w:pPr>
        <w:ind w:left="0" w:firstLine="720"/>
      </w:pPr>
      <w:r>
        <w:t>3. Разрабатывать дополнительные мероприятия по осуществлению контроля за ликвидацией возможных аварийных ситуаций на территории Дзержинского сельского поселения.</w:t>
      </w:r>
    </w:p>
    <w:p w:rsidR="00451FAE" w:rsidRDefault="00BF6440">
      <w:pPr>
        <w:ind w:left="0" w:firstLine="720"/>
      </w:pPr>
      <w:r>
        <w:t>4. В аварийных ситуациях готовить решение о порядке ее ликвидации и взаимодействии аварийно-диспетчерских служб Дзержинского сельского поселения.</w:t>
      </w:r>
    </w:p>
    <w:p w:rsidR="00451FAE" w:rsidRDefault="00BF6440">
      <w:pPr>
        <w:ind w:left="0" w:firstLine="720"/>
      </w:pPr>
      <w:r>
        <w:t xml:space="preserve">5. Организовать и руководить работой ОШ с участием в его работе руководителей жилищно-коммунальных предприятий Дзержинского сельского поселения, силами и средствами ОГПС г. Луга, УМВД России по </w:t>
      </w:r>
      <w:proofErr w:type="spellStart"/>
      <w:r>
        <w:t>Лужскому</w:t>
      </w:r>
      <w:proofErr w:type="spellEnd"/>
      <w:r>
        <w:t xml:space="preserve"> району;</w:t>
      </w:r>
    </w:p>
    <w:p w:rsidR="00451FAE" w:rsidRDefault="00BF6440">
      <w:pPr>
        <w:ind w:left="0" w:firstLine="720"/>
      </w:pPr>
      <w:r>
        <w:t>6. При получении информации о возникновении аварийных ситуаций, организовать разведку для оценки обстановки (при проведении разведки определить место аварии, объекты, обеспечивающиеся теплом от данного источника тепловой энергии, требуемые силы и средства для ликвидации аварийной ситуации) и принятия решения.</w:t>
      </w:r>
    </w:p>
    <w:p w:rsidR="00451FAE" w:rsidRDefault="00BF6440">
      <w:pPr>
        <w:ind w:left="0" w:firstLine="720"/>
      </w:pPr>
      <w:r>
        <w:t>7. В соответствии со сложившейся обстановкой корректировать действия КЧС администрации Дзержинского сельского поселения, сил и средств, привлекаемых для ликвидации аварийных ситуаций.</w:t>
      </w:r>
    </w:p>
    <w:p w:rsidR="00451FAE" w:rsidRDefault="00BF6440">
      <w:pPr>
        <w:ind w:left="0" w:firstLine="720"/>
      </w:pPr>
      <w:r>
        <w:t xml:space="preserve">8. Принимать решение, ставить задачи подразделениям, организовать их взаимодействие и </w:t>
      </w:r>
      <w:r>
        <w:lastRenderedPageBreak/>
        <w:t>обеспечить выполнение задач.</w:t>
      </w:r>
    </w:p>
    <w:p w:rsidR="00451FAE" w:rsidRDefault="00BF6440">
      <w:pPr>
        <w:ind w:left="0" w:firstLine="720"/>
      </w:pPr>
      <w:r>
        <w:t>9. Непрерывно следить за изменениями обстановки, принимать по ним соответствующие решения.</w:t>
      </w:r>
    </w:p>
    <w:p w:rsidR="00451FAE" w:rsidRDefault="00BF6440">
      <w:pPr>
        <w:ind w:left="0" w:firstLine="720"/>
      </w:pPr>
      <w:r>
        <w:t>10. При необходимости вызвать дополнительные силы и средства и организовать их встречу, постановку задач.</w:t>
      </w:r>
    </w:p>
    <w:p w:rsidR="00451FAE" w:rsidRDefault="00BF6440">
      <w:pPr>
        <w:ind w:left="0" w:firstLine="720"/>
      </w:pPr>
      <w:r>
        <w:t>11. Поддерживать связь с районным штабом, периодически сообщать о принятых мерах, решениях и об обстановке.</w:t>
      </w:r>
    </w:p>
    <w:p w:rsidR="00451FAE" w:rsidRDefault="00BF6440">
      <w:pPr>
        <w:ind w:left="0" w:firstLine="720"/>
      </w:pPr>
      <w:r>
        <w:t>12. Обеспечивать создание резерва сил и средств.</w:t>
      </w:r>
    </w:p>
    <w:p w:rsidR="00451FAE" w:rsidRDefault="00451FAE">
      <w:pPr>
        <w:ind w:left="0" w:firstLine="720"/>
      </w:pPr>
    </w:p>
    <w:p w:rsidR="00451FAE" w:rsidRDefault="00BF6440">
      <w:pPr>
        <w:ind w:left="0" w:firstLine="720"/>
      </w:pPr>
      <w:r>
        <w:rPr>
          <w:b/>
        </w:rPr>
        <w:t>Заместитель руководителя оперативного штаба</w:t>
      </w:r>
      <w:r>
        <w:t xml:space="preserve"> по предупреждению и ликвидации аварийных ситуаций в системе теплоснабжения Дзержинского сельского поселения подчиняется руководителю ОШ и отвечает за проведение в жизнь решений КЧС ОШ, в отсутствие руководителя ОШ возглавляет штаб и несет ответственность за его работу.</w:t>
      </w:r>
    </w:p>
    <w:p w:rsidR="00451FAE" w:rsidRDefault="00BF6440">
      <w:pPr>
        <w:ind w:left="0" w:firstLine="720"/>
      </w:pPr>
      <w:r>
        <w:t>Обязан:</w:t>
      </w:r>
    </w:p>
    <w:p w:rsidR="00451FAE" w:rsidRDefault="00BF6440">
      <w:pPr>
        <w:ind w:left="0" w:firstLine="720"/>
      </w:pPr>
      <w:r>
        <w:t>1. Координировать расстановку сил и средств при угрозе возникновения аварийных ситуаций.</w:t>
      </w:r>
    </w:p>
    <w:p w:rsidR="00451FAE" w:rsidRDefault="00BF6440">
      <w:pPr>
        <w:ind w:left="0" w:firstLine="720"/>
      </w:pPr>
      <w:r>
        <w:t>2. Изучать сложившуюся обстановку, организовывать непрерывную разведку.</w:t>
      </w:r>
    </w:p>
    <w:p w:rsidR="00451FAE" w:rsidRDefault="00BF6440">
      <w:pPr>
        <w:ind w:left="0" w:firstLine="720"/>
      </w:pPr>
      <w:r>
        <w:t>3. Вносить предложения о привлечении дополнительных сил и средств и обеспечивать передачу распоряжений руководителя ОШ руководителям подразделений, предприятий и организаций.</w:t>
      </w:r>
    </w:p>
    <w:p w:rsidR="00451FAE" w:rsidRDefault="00BF6440">
      <w:pPr>
        <w:ind w:left="0" w:firstLine="720"/>
      </w:pPr>
      <w:r>
        <w:t>4. Докладывать руководителю ОШ результаты разведки и получаемые сообщения об обстановке.</w:t>
      </w:r>
    </w:p>
    <w:p w:rsidR="00451FAE" w:rsidRDefault="00BF6440">
      <w:pPr>
        <w:ind w:left="0" w:firstLine="720"/>
      </w:pPr>
      <w:r>
        <w:t>5. В случаях, не терпящих отлагательства, самостоятельно принимать решения и осуществлять их с последующим докладом руководителю ОШ.</w:t>
      </w:r>
    </w:p>
    <w:p w:rsidR="00451FAE" w:rsidRDefault="00BF6440">
      <w:pPr>
        <w:ind w:left="0" w:firstLine="720"/>
      </w:pPr>
      <w:r>
        <w:t>6. Вызывать при необходимости специальные службы района и организовывать взаимодействие с ними.</w:t>
      </w:r>
    </w:p>
    <w:p w:rsidR="00451FAE" w:rsidRDefault="00BF6440">
      <w:pPr>
        <w:ind w:left="0" w:firstLine="720"/>
      </w:pPr>
      <w:r>
        <w:t>7. Обеспечивать контроль за исполнением распоряжений руководителя ОШ.</w:t>
      </w:r>
    </w:p>
    <w:p w:rsidR="00451FAE" w:rsidRDefault="00451FAE">
      <w:pPr>
        <w:ind w:left="0" w:firstLine="720"/>
      </w:pPr>
    </w:p>
    <w:p w:rsidR="00451FAE" w:rsidRDefault="00BF6440">
      <w:pPr>
        <w:ind w:left="0" w:firstLine="720"/>
      </w:pPr>
      <w:r>
        <w:rPr>
          <w:b/>
        </w:rPr>
        <w:t>Руководитель группы оперативного штаба</w:t>
      </w:r>
      <w:r>
        <w:t xml:space="preserve"> по предупреждению и ликвидации аварийных ситуаций в системе теплоснабжения Дзержинского сельского поселения подчиняется руководителю ОШ и его заместителю, в пределах предоставленных полномочий имеет право давать указания и поручения членам группы оперативного штаба.</w:t>
      </w:r>
    </w:p>
    <w:p w:rsidR="00451FAE" w:rsidRDefault="00BF6440">
      <w:pPr>
        <w:ind w:left="0" w:firstLine="720"/>
      </w:pPr>
      <w:r>
        <w:t>Обязан:</w:t>
      </w:r>
    </w:p>
    <w:p w:rsidR="00451FAE" w:rsidRDefault="00BF6440">
      <w:pPr>
        <w:ind w:left="0" w:firstLine="720"/>
      </w:pPr>
      <w:r>
        <w:t>1. Участвовать в заседаниях ОШ.</w:t>
      </w:r>
    </w:p>
    <w:p w:rsidR="00451FAE" w:rsidRDefault="00BF6440">
      <w:pPr>
        <w:ind w:left="0" w:firstLine="720"/>
      </w:pPr>
      <w:r>
        <w:t>2. Организовывать работу группы в составе ОШ по своему направлению деятельности.</w:t>
      </w:r>
    </w:p>
    <w:p w:rsidR="00451FAE" w:rsidRDefault="00BF6440">
      <w:pPr>
        <w:ind w:left="0" w:firstLine="720"/>
      </w:pPr>
      <w:r>
        <w:t>3. Изучать и оценивать обстановку по направлению деятельности группы.</w:t>
      </w:r>
    </w:p>
    <w:p w:rsidR="00451FAE" w:rsidRDefault="00BF6440">
      <w:pPr>
        <w:ind w:left="0" w:firstLine="720"/>
      </w:pPr>
      <w:r>
        <w:t>4. Докладывать руководителю ОШ предложения по применению сил и средств, предназначенных для предупреждения и ликвидации аварийных ситуаций.</w:t>
      </w:r>
    </w:p>
    <w:p w:rsidR="00451FAE" w:rsidRDefault="00BF6440">
      <w:pPr>
        <w:ind w:left="0" w:firstLine="720"/>
      </w:pPr>
      <w:r>
        <w:t>5. Участвовать в разработке докладов и донесений по своему направлению деятельности.</w:t>
      </w:r>
    </w:p>
    <w:p w:rsidR="00451FAE" w:rsidRDefault="00BF6440">
      <w:pPr>
        <w:ind w:left="0" w:firstLine="720"/>
      </w:pPr>
      <w:r>
        <w:t>6. Проводить расчеты возможных потерь, участвовать в разработке мероприятий по их снижению.</w:t>
      </w:r>
    </w:p>
    <w:p w:rsidR="00451FAE" w:rsidRDefault="00BF6440">
      <w:pPr>
        <w:ind w:left="0" w:firstLine="720"/>
      </w:pPr>
      <w:r>
        <w:t>7. Вносить предложения по вопросам предотвращения и ликвидации аварийных ситуаций, находящиеся в компетенции группы.</w:t>
      </w:r>
    </w:p>
    <w:p w:rsidR="00451FAE" w:rsidRDefault="00BF6440">
      <w:pPr>
        <w:ind w:left="0" w:firstLine="720"/>
      </w:pPr>
      <w:r>
        <w:t>8. Обеспечивать взаимодействие структур, участвующих в ликвидации аварийных ситуаций.</w:t>
      </w:r>
    </w:p>
    <w:p w:rsidR="00451FAE" w:rsidRDefault="00BF6440">
      <w:pPr>
        <w:ind w:left="0" w:firstLine="720"/>
      </w:pPr>
      <w:r>
        <w:t>9. Организовывать всестороннее обеспечение мероприятий по предупреждению и ликвидации аварийных ситуаций.</w:t>
      </w:r>
    </w:p>
    <w:p w:rsidR="00451FAE" w:rsidRDefault="00451FAE">
      <w:pPr>
        <w:ind w:left="0" w:firstLine="720"/>
      </w:pPr>
    </w:p>
    <w:p w:rsidR="00451FAE" w:rsidRDefault="00BF6440">
      <w:pPr>
        <w:ind w:left="0" w:firstLine="720"/>
      </w:pPr>
      <w:r>
        <w:rPr>
          <w:b/>
        </w:rPr>
        <w:t>Член группы оперативного штаба</w:t>
      </w:r>
      <w:r>
        <w:t xml:space="preserve"> по предупреждению и ликвидации аварийных </w:t>
      </w:r>
      <w:r>
        <w:lastRenderedPageBreak/>
        <w:t>ситуаций в системе теплоснабжения Дзержинского сельского поселения</w:t>
      </w:r>
    </w:p>
    <w:p w:rsidR="00451FAE" w:rsidRDefault="00BF6440">
      <w:pPr>
        <w:ind w:left="0" w:firstLine="720"/>
      </w:pPr>
      <w:r>
        <w:t>Подчиняется соответствующему руководителю группы, входящему в состав ОШ.</w:t>
      </w:r>
    </w:p>
    <w:p w:rsidR="00451FAE" w:rsidRDefault="00BF6440">
      <w:pPr>
        <w:ind w:left="0" w:firstLine="720"/>
      </w:pPr>
      <w:r>
        <w:t>Обязан:</w:t>
      </w:r>
    </w:p>
    <w:p w:rsidR="00451FAE" w:rsidRDefault="00BF6440">
      <w:pPr>
        <w:ind w:left="0" w:firstLine="720"/>
      </w:pPr>
      <w:r>
        <w:t>1. Вести рабочую карту и оперативную документацию ОШ по своему направлению деятельности.</w:t>
      </w:r>
    </w:p>
    <w:p w:rsidR="00451FAE" w:rsidRDefault="00BF6440">
      <w:pPr>
        <w:ind w:left="0" w:firstLine="720"/>
      </w:pPr>
      <w:r>
        <w:t>2. Поддерживать телефонную связь с руководителями предприятий и организаций, привлекаемых к ликвидации аварийных ситуаций.</w:t>
      </w:r>
    </w:p>
    <w:p w:rsidR="00451FAE" w:rsidRDefault="00BF6440">
      <w:pPr>
        <w:ind w:left="0" w:firstLine="720"/>
      </w:pPr>
      <w:r>
        <w:t>3. Вносить предложения о привлечении сил и средств и обеспечивать передачу распоряжений руководителя ОШ руководителям подразделений, предприятий и организаций, принимающих участие в предупреждении и ликвидации аварийных ситуаций.</w:t>
      </w:r>
    </w:p>
    <w:p w:rsidR="00451FAE" w:rsidRDefault="00BF6440">
      <w:pPr>
        <w:ind w:left="0" w:firstLine="720"/>
      </w:pPr>
      <w:r>
        <w:t>4. Докладывать руководителю группы результаты разведки и получаемые сообщения об обстановке и ходе ликвидации аварийных ситуаций.</w:t>
      </w:r>
    </w:p>
    <w:p w:rsidR="00451FAE" w:rsidRDefault="00BF6440">
      <w:pPr>
        <w:ind w:left="0" w:firstLine="720"/>
      </w:pPr>
      <w:r>
        <w:t>5. Обеспечивать взаимодействие сил и средств, участвующих в ликвидации аварийных ситуаций.</w:t>
      </w:r>
    </w:p>
    <w:p w:rsidR="00451FAE" w:rsidRDefault="00BF6440">
      <w:pPr>
        <w:ind w:left="0" w:firstLine="720"/>
      </w:pPr>
      <w:r>
        <w:t>6. Участвовать в материально-техническом обеспечении мероприятий по предупреждению и ликвидации аварийных ситуаций.</w:t>
      </w:r>
    </w:p>
    <w:p w:rsidR="00451FAE" w:rsidRDefault="00BF6440">
      <w:pPr>
        <w:ind w:left="0" w:firstLine="720"/>
      </w:pPr>
      <w:r>
        <w:t>7. Выполнять другие распоряжения руководителя группы.</w:t>
      </w:r>
    </w:p>
    <w:p w:rsidR="00451FAE" w:rsidRPr="004F47A8" w:rsidRDefault="00BF6440" w:rsidP="004F47A8">
      <w:pPr>
        <w:widowControl/>
        <w:ind w:left="0" w:firstLine="0"/>
        <w:jc w:val="right"/>
      </w:pPr>
      <w:r>
        <w:br w:type="page"/>
      </w:r>
      <w:r w:rsidR="004F47A8">
        <w:lastRenderedPageBreak/>
        <w:t xml:space="preserve">                  </w:t>
      </w:r>
      <w:r>
        <w:rPr>
          <w:sz w:val="20"/>
          <w:szCs w:val="20"/>
        </w:rPr>
        <w:t>ПРИЛОЖЕНИЕ № 6</w:t>
      </w:r>
      <w:r>
        <w:rPr>
          <w:sz w:val="20"/>
          <w:szCs w:val="20"/>
        </w:rPr>
        <w:tab/>
      </w:r>
    </w:p>
    <w:p w:rsidR="00451FAE" w:rsidRDefault="00BF6440" w:rsidP="004F47A8">
      <w:pPr>
        <w:ind w:left="7200" w:firstLine="0"/>
        <w:jc w:val="right"/>
        <w:rPr>
          <w:sz w:val="20"/>
          <w:szCs w:val="20"/>
        </w:rPr>
      </w:pPr>
      <w:r>
        <w:rPr>
          <w:sz w:val="20"/>
          <w:szCs w:val="20"/>
        </w:rPr>
        <w:t xml:space="preserve">Утвержден </w:t>
      </w:r>
    </w:p>
    <w:p w:rsidR="00451FAE" w:rsidRDefault="00BF6440" w:rsidP="004F47A8">
      <w:pPr>
        <w:ind w:left="7200" w:firstLine="0"/>
        <w:jc w:val="right"/>
        <w:rPr>
          <w:sz w:val="20"/>
          <w:szCs w:val="20"/>
        </w:rPr>
      </w:pPr>
      <w:r>
        <w:rPr>
          <w:sz w:val="20"/>
          <w:szCs w:val="20"/>
        </w:rPr>
        <w:t xml:space="preserve">постановлением администрации </w:t>
      </w:r>
    </w:p>
    <w:p w:rsidR="00451FAE" w:rsidRDefault="00051399" w:rsidP="004F47A8">
      <w:pPr>
        <w:ind w:left="7200" w:firstLine="0"/>
        <w:jc w:val="right"/>
      </w:pPr>
      <w:r>
        <w:rPr>
          <w:sz w:val="20"/>
          <w:szCs w:val="20"/>
        </w:rPr>
        <w:t>№ 173</w:t>
      </w:r>
      <w:r w:rsidR="00CE75A0">
        <w:rPr>
          <w:sz w:val="20"/>
          <w:szCs w:val="20"/>
        </w:rPr>
        <w:tab/>
      </w:r>
      <w:r>
        <w:rPr>
          <w:sz w:val="20"/>
          <w:szCs w:val="20"/>
        </w:rPr>
        <w:t>от 30.06.2020</w:t>
      </w:r>
      <w:r w:rsidR="00BF6440">
        <w:rPr>
          <w:sz w:val="20"/>
          <w:szCs w:val="20"/>
        </w:rPr>
        <w:t>г.</w:t>
      </w:r>
    </w:p>
    <w:p w:rsidR="00451FAE" w:rsidRDefault="00451FAE">
      <w:pPr>
        <w:ind w:left="0" w:firstLine="0"/>
        <w:jc w:val="left"/>
      </w:pPr>
    </w:p>
    <w:p w:rsidR="00451FAE" w:rsidRPr="00BE7E74" w:rsidRDefault="00BF6440" w:rsidP="004F47A8">
      <w:pPr>
        <w:ind w:left="0" w:firstLine="0"/>
        <w:jc w:val="center"/>
        <w:rPr>
          <w:b/>
          <w:sz w:val="22"/>
          <w:szCs w:val="22"/>
        </w:rPr>
      </w:pPr>
      <w:r w:rsidRPr="00BE7E74">
        <w:rPr>
          <w:b/>
          <w:sz w:val="22"/>
          <w:szCs w:val="22"/>
        </w:rPr>
        <w:t>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w:t>
      </w:r>
    </w:p>
    <w:p w:rsidR="00451FAE" w:rsidRPr="00BE7E74" w:rsidRDefault="00BF6440" w:rsidP="004F47A8">
      <w:pPr>
        <w:ind w:left="0" w:firstLine="0"/>
        <w:jc w:val="center"/>
        <w:rPr>
          <w:b/>
          <w:sz w:val="22"/>
          <w:szCs w:val="22"/>
        </w:rPr>
      </w:pPr>
      <w:r w:rsidRPr="00BE7E74">
        <w:rPr>
          <w:b/>
          <w:sz w:val="22"/>
          <w:szCs w:val="22"/>
        </w:rPr>
        <w:t>ДЛЯ ЛИКВИДАЦИИ ПОСЛЕДСТВИЙ АВАРИЙ НА КОММУНАЛЬНО-ЭНЕРГЕТИЧЕСКИХ СЕТЯХ</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540"/>
        <w:gridCol w:w="31"/>
        <w:gridCol w:w="1841"/>
        <w:gridCol w:w="15"/>
        <w:gridCol w:w="2476"/>
        <w:gridCol w:w="2925"/>
      </w:tblGrid>
      <w:tr w:rsidR="00451FAE" w:rsidTr="00981BAB">
        <w:trPr>
          <w:tblHeader/>
        </w:trPr>
        <w:tc>
          <w:tcPr>
            <w:tcW w:w="254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Наименование</w:t>
            </w:r>
          </w:p>
          <w:p w:rsidR="00451FAE" w:rsidRDefault="00BF6440">
            <w:pPr>
              <w:ind w:left="0" w:firstLine="0"/>
              <w:jc w:val="left"/>
            </w:pPr>
            <w:r>
              <w:t>формирований</w:t>
            </w:r>
          </w:p>
        </w:tc>
        <w:tc>
          <w:tcPr>
            <w:tcW w:w="1887"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Количество</w:t>
            </w:r>
          </w:p>
        </w:tc>
        <w:tc>
          <w:tcPr>
            <w:tcW w:w="5401"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Выделяемые</w:t>
            </w:r>
          </w:p>
        </w:tc>
      </w:tr>
      <w:tr w:rsidR="00451FAE" w:rsidTr="00981BAB">
        <w:trPr>
          <w:tblHeader/>
        </w:trPr>
        <w:tc>
          <w:tcPr>
            <w:tcW w:w="254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1887"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силы</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средства</w:t>
            </w:r>
          </w:p>
        </w:tc>
      </w:tr>
      <w:tr w:rsidR="00451FAE" w:rsidTr="00981BAB">
        <w:trPr>
          <w:trHeight w:val="265"/>
        </w:trPr>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ООО «УК «</w:t>
            </w:r>
            <w:proofErr w:type="spellStart"/>
            <w:r>
              <w:t>Череменецкое</w:t>
            </w:r>
            <w:proofErr w:type="spellEnd"/>
            <w:r>
              <w:t>»</w:t>
            </w:r>
          </w:p>
        </w:tc>
      </w:tr>
      <w:tr w:rsidR="00451FAE" w:rsidTr="00981BAB">
        <w:trPr>
          <w:trHeight w:val="560"/>
        </w:trPr>
        <w:tc>
          <w:tcPr>
            <w:tcW w:w="2571"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Аварийная бригада</w:t>
            </w:r>
          </w:p>
          <w:p w:rsidR="00451FAE" w:rsidRDefault="00451FAE">
            <w:pPr>
              <w:ind w:left="0" w:firstLine="0"/>
              <w:jc w:val="left"/>
            </w:pP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p w:rsidR="00451FAE" w:rsidRDefault="00451FAE">
            <w:pPr>
              <w:ind w:left="0" w:firstLine="0"/>
              <w:jc w:val="left"/>
            </w:pPr>
          </w:p>
        </w:tc>
        <w:tc>
          <w:tcPr>
            <w:tcW w:w="2491"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2 чел.</w:t>
            </w:r>
          </w:p>
          <w:p w:rsidR="00451FAE" w:rsidRDefault="00451FAE">
            <w:pPr>
              <w:ind w:left="0" w:firstLine="0"/>
              <w:jc w:val="left"/>
            </w:pP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CE75A0">
            <w:pPr>
              <w:ind w:left="0" w:firstLine="0"/>
              <w:jc w:val="left"/>
            </w:pPr>
            <w:bookmarkStart w:id="0" w:name="__DdeLink__1168_924827155"/>
            <w:r>
              <w:rPr>
                <w:sz w:val="26"/>
                <w:szCs w:val="26"/>
              </w:rPr>
              <w:t xml:space="preserve">ПУ </w:t>
            </w:r>
            <w:r w:rsidR="00BF6440">
              <w:rPr>
                <w:sz w:val="26"/>
                <w:szCs w:val="26"/>
              </w:rPr>
              <w:t>ГУП «</w:t>
            </w:r>
            <w:proofErr w:type="spellStart"/>
            <w:r w:rsidR="00BF6440">
              <w:rPr>
                <w:sz w:val="26"/>
                <w:szCs w:val="26"/>
              </w:rPr>
              <w:t>Леноблводоканал</w:t>
            </w:r>
            <w:proofErr w:type="spellEnd"/>
            <w:r w:rsidR="00BF6440">
              <w:rPr>
                <w:sz w:val="26"/>
                <w:szCs w:val="26"/>
              </w:rPr>
              <w:t>»</w:t>
            </w:r>
            <w:bookmarkEnd w:id="0"/>
            <w:r>
              <w:rPr>
                <w:sz w:val="26"/>
                <w:szCs w:val="26"/>
              </w:rPr>
              <w:t xml:space="preserve"> </w:t>
            </w:r>
            <w:proofErr w:type="spellStart"/>
            <w:r>
              <w:rPr>
                <w:sz w:val="26"/>
                <w:szCs w:val="26"/>
              </w:rPr>
              <w:t>Лужский</w:t>
            </w:r>
            <w:proofErr w:type="spellEnd"/>
            <w:r>
              <w:rPr>
                <w:sz w:val="26"/>
                <w:szCs w:val="26"/>
              </w:rPr>
              <w:t xml:space="preserve"> район</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Водопроводно-канализационная</w:t>
            </w:r>
          </w:p>
          <w:p w:rsidR="00451FAE" w:rsidRDefault="00BF6440">
            <w:pPr>
              <w:ind w:left="0" w:firstLine="0"/>
              <w:jc w:val="left"/>
            </w:pPr>
            <w:r>
              <w:t xml:space="preserve"> бригада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4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автомобиль: грузовой фургон - 1 ед.; сварочный аппарат САГ - 1 ед.</w:t>
            </w: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ООО «</w:t>
            </w:r>
            <w:proofErr w:type="spellStart"/>
            <w:r>
              <w:t>Лужское</w:t>
            </w:r>
            <w:proofErr w:type="spellEnd"/>
            <w:r>
              <w:t xml:space="preserve"> тепло»</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тепловых сетей (ТС)</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3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автомобиль: грузовой фургон - 1 ед.; сварочный аппарат САГ - 1 ед.</w:t>
            </w:r>
          </w:p>
        </w:tc>
      </w:tr>
      <w:tr w:rsidR="00981BAB" w:rsidTr="006E0027">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pPr>
              <w:ind w:left="0" w:firstLine="0"/>
              <w:jc w:val="left"/>
            </w:pPr>
            <w:r>
              <w:t>ООО «Ресурсосбережение»</w:t>
            </w:r>
          </w:p>
        </w:tc>
      </w:tr>
      <w:tr w:rsidR="00981BAB"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Бригада тепловых сетей (ТС)</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 xml:space="preserve">3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 автомобиль: грузовой фургон - 1 ед.; сварочный аппарат САГ - 1 ед.</w:t>
            </w: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ОАО «Газпром газораспределение Ленинградская область» в г.Луга</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Аварийно-диспетчерская служба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Служба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Диспетчер   предприятия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Аварийно-техническая группа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Группа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Командир группы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газовых сетей</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9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аварийно-технической разведки</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3 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981BAB">
            <w:pPr>
              <w:ind w:left="0" w:firstLine="0"/>
              <w:jc w:val="left"/>
            </w:pPr>
            <w:r>
              <w:t>Филиал П</w:t>
            </w:r>
            <w:r w:rsidR="00BF6440">
              <w:t>АО «</w:t>
            </w:r>
            <w:proofErr w:type="spellStart"/>
            <w:r w:rsidR="00BF6440">
              <w:t>Ленэнерго</w:t>
            </w:r>
            <w:proofErr w:type="spellEnd"/>
            <w:r w:rsidR="00BF6440">
              <w:t>»</w:t>
            </w:r>
            <w:r>
              <w:t xml:space="preserve"> </w:t>
            </w:r>
            <w:proofErr w:type="spellStart"/>
            <w:r>
              <w:t>Кингисепские</w:t>
            </w:r>
            <w:proofErr w:type="spellEnd"/>
            <w:r>
              <w:t xml:space="preserve"> Электрические сети</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Аварийно-диспетчерская служба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Служба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Диспетчер предприятия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Оперативно-выездная бригада </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4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bl>
    <w:p w:rsidR="00451FAE" w:rsidRPr="00BE7E74" w:rsidRDefault="00BF6440">
      <w:pPr>
        <w:ind w:left="0" w:firstLine="0"/>
        <w:jc w:val="left"/>
      </w:pPr>
      <w:r w:rsidRPr="00BE7E74">
        <w:t>ДЛЯ ЛОКАЛИЗАЦИИ И ЛИКВИДАЦИИ ПОЖАРА</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540"/>
        <w:gridCol w:w="1888"/>
        <w:gridCol w:w="2476"/>
        <w:gridCol w:w="2924"/>
      </w:tblGrid>
      <w:tr w:rsidR="00451FAE">
        <w:trPr>
          <w:tblHeader/>
        </w:trPr>
        <w:tc>
          <w:tcPr>
            <w:tcW w:w="253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Наименование</w:t>
            </w:r>
          </w:p>
          <w:p w:rsidR="00451FAE" w:rsidRDefault="00BF6440">
            <w:pPr>
              <w:ind w:left="0" w:firstLine="0"/>
              <w:jc w:val="left"/>
            </w:pPr>
            <w:r>
              <w:t>формирований</w:t>
            </w:r>
          </w:p>
        </w:tc>
        <w:tc>
          <w:tcPr>
            <w:tcW w:w="188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Количество</w:t>
            </w:r>
          </w:p>
        </w:tc>
        <w:tc>
          <w:tcPr>
            <w:tcW w:w="5400"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Выделяемые</w:t>
            </w:r>
          </w:p>
        </w:tc>
      </w:tr>
      <w:tr w:rsidR="00451FAE">
        <w:trPr>
          <w:tblHeader/>
        </w:trPr>
        <w:tc>
          <w:tcPr>
            <w:tcW w:w="25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188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силы</w:t>
            </w:r>
          </w:p>
        </w:tc>
        <w:tc>
          <w:tcPr>
            <w:tcW w:w="2924"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средства</w:t>
            </w:r>
          </w:p>
        </w:tc>
      </w:tr>
      <w:tr w:rsidR="00451FAE">
        <w:trPr>
          <w:trHeight w:val="254"/>
          <w:tblHeader/>
        </w:trPr>
        <w:tc>
          <w:tcPr>
            <w:tcW w:w="2539"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ОГПС г.Луга</w:t>
            </w:r>
          </w:p>
        </w:tc>
        <w:tc>
          <w:tcPr>
            <w:tcW w:w="1888"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138 ПЧ</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специалисты – 6</w:t>
            </w:r>
          </w:p>
        </w:tc>
        <w:tc>
          <w:tcPr>
            <w:tcW w:w="2924"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автомобиль специальный – 2</w:t>
            </w:r>
          </w:p>
        </w:tc>
      </w:tr>
    </w:tbl>
    <w:p w:rsidR="00451FAE" w:rsidRDefault="00451FAE">
      <w:pPr>
        <w:ind w:left="0" w:firstLine="0"/>
        <w:jc w:val="left"/>
      </w:pPr>
    </w:p>
    <w:p w:rsidR="00451FAE" w:rsidRDefault="00BF6440">
      <w:pPr>
        <w:ind w:left="0" w:firstLine="0"/>
        <w:jc w:val="left"/>
      </w:pPr>
      <w:r>
        <w:t>ДЛЯ ЛИКВИДАЦИИ ПОСЛЕДСТВИЙ АВАРИЙ НА ДРУГИХ ОБЪЕКТАХ</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9828"/>
      </w:tblGrid>
      <w:tr w:rsidR="00451FAE">
        <w:trPr>
          <w:tblHeader/>
        </w:trPr>
        <w:tc>
          <w:tcPr>
            <w:tcW w:w="9828"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Силы и средства организаций, на которой произошла авария</w:t>
            </w:r>
          </w:p>
          <w:p w:rsidR="00451FAE" w:rsidRDefault="00451FAE">
            <w:pPr>
              <w:ind w:left="0" w:firstLine="0"/>
              <w:jc w:val="left"/>
            </w:pPr>
          </w:p>
        </w:tc>
      </w:tr>
    </w:tbl>
    <w:p w:rsidR="00451FAE" w:rsidRDefault="00451FAE">
      <w:pPr>
        <w:ind w:left="0" w:firstLine="0"/>
        <w:jc w:val="left"/>
      </w:pPr>
    </w:p>
    <w:sectPr w:rsidR="00451FAE" w:rsidSect="00451FAE">
      <w:headerReference w:type="default" r:id="rId8"/>
      <w:pgSz w:w="12240" w:h="15840"/>
      <w:pgMar w:top="1134" w:right="851" w:bottom="1134" w:left="1134" w:header="34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A0A" w:rsidRDefault="00F81A0A" w:rsidP="00451FAE">
      <w:r>
        <w:separator/>
      </w:r>
    </w:p>
  </w:endnote>
  <w:endnote w:type="continuationSeparator" w:id="0">
    <w:p w:rsidR="00F81A0A" w:rsidRDefault="00F81A0A" w:rsidP="00451F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A0A" w:rsidRDefault="00F81A0A" w:rsidP="00451FAE">
      <w:r>
        <w:separator/>
      </w:r>
    </w:p>
  </w:footnote>
  <w:footnote w:type="continuationSeparator" w:id="0">
    <w:p w:rsidR="00F81A0A" w:rsidRDefault="00F81A0A" w:rsidP="00451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27" w:rsidRDefault="006E0027">
    <w:pPr>
      <w:pStyle w:val="Header"/>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C45"/>
    <w:multiLevelType w:val="multilevel"/>
    <w:tmpl w:val="070E04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A3F2104"/>
    <w:multiLevelType w:val="multilevel"/>
    <w:tmpl w:val="A4EC83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528040A1"/>
    <w:multiLevelType w:val="multilevel"/>
    <w:tmpl w:val="489CD5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70A3915"/>
    <w:multiLevelType w:val="multilevel"/>
    <w:tmpl w:val="1A9667F2"/>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
  <w:rsids>
    <w:rsidRoot w:val="00451FAE"/>
    <w:rsid w:val="000108E8"/>
    <w:rsid w:val="00051399"/>
    <w:rsid w:val="001C1244"/>
    <w:rsid w:val="00451FAE"/>
    <w:rsid w:val="004F47A8"/>
    <w:rsid w:val="00556EEC"/>
    <w:rsid w:val="005A099A"/>
    <w:rsid w:val="005B093E"/>
    <w:rsid w:val="00641A37"/>
    <w:rsid w:val="006C4428"/>
    <w:rsid w:val="006E0027"/>
    <w:rsid w:val="00882D10"/>
    <w:rsid w:val="008A3F3C"/>
    <w:rsid w:val="0091482F"/>
    <w:rsid w:val="00952FB4"/>
    <w:rsid w:val="00981BAB"/>
    <w:rsid w:val="0099200F"/>
    <w:rsid w:val="00A22BB8"/>
    <w:rsid w:val="00A812B0"/>
    <w:rsid w:val="00A919D7"/>
    <w:rsid w:val="00AD11F4"/>
    <w:rsid w:val="00AF6A9B"/>
    <w:rsid w:val="00B41A56"/>
    <w:rsid w:val="00BE7E74"/>
    <w:rsid w:val="00BF44B3"/>
    <w:rsid w:val="00BF6440"/>
    <w:rsid w:val="00CE75A0"/>
    <w:rsid w:val="00D1111B"/>
    <w:rsid w:val="00EB3AA9"/>
    <w:rsid w:val="00F340B6"/>
    <w:rsid w:val="00F81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EA"/>
    <w:pPr>
      <w:widowControl w:val="0"/>
      <w:ind w:left="714" w:hanging="357"/>
      <w:jc w:val="both"/>
    </w:pPr>
    <w:rPr>
      <w:rFonts w:ascii="Times New Roman" w:hAnsi="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3088D"/>
    <w:rPr>
      <w:rFonts w:ascii="Times New Roman" w:hAnsi="Times New Roman"/>
      <w:sz w:val="24"/>
      <w:szCs w:val="24"/>
    </w:rPr>
  </w:style>
  <w:style w:type="character" w:customStyle="1" w:styleId="a4">
    <w:name w:val="Нижний колонтитул Знак"/>
    <w:basedOn w:val="a0"/>
    <w:uiPriority w:val="99"/>
    <w:semiHidden/>
    <w:qFormat/>
    <w:rsid w:val="0033088D"/>
    <w:rPr>
      <w:rFonts w:ascii="Times New Roman" w:hAnsi="Times New Roman"/>
      <w:sz w:val="24"/>
      <w:szCs w:val="24"/>
    </w:rPr>
  </w:style>
  <w:style w:type="character" w:customStyle="1" w:styleId="a5">
    <w:name w:val="Текст выноски Знак"/>
    <w:basedOn w:val="a0"/>
    <w:uiPriority w:val="99"/>
    <w:semiHidden/>
    <w:qFormat/>
    <w:rsid w:val="008545B9"/>
    <w:rPr>
      <w:rFonts w:ascii="Tahoma" w:hAnsi="Tahoma" w:cs="Tahoma"/>
      <w:sz w:val="16"/>
      <w:szCs w:val="16"/>
    </w:rPr>
  </w:style>
  <w:style w:type="character" w:styleId="a6">
    <w:name w:val="Strong"/>
    <w:basedOn w:val="a0"/>
    <w:uiPriority w:val="22"/>
    <w:qFormat/>
    <w:locked/>
    <w:rsid w:val="001A0398"/>
    <w:rPr>
      <w:b/>
      <w:bCs/>
    </w:rPr>
  </w:style>
  <w:style w:type="character" w:customStyle="1" w:styleId="apple-converted-space">
    <w:name w:val="apple-converted-space"/>
    <w:basedOn w:val="a0"/>
    <w:qFormat/>
    <w:rsid w:val="006B71C8"/>
  </w:style>
  <w:style w:type="character" w:customStyle="1" w:styleId="ListLabel1">
    <w:name w:val="ListLabel 1"/>
    <w:qFormat/>
    <w:rsid w:val="00451FAE"/>
    <w:rPr>
      <w:rFonts w:cs="Times New Roman"/>
      <w:sz w:val="28"/>
      <w:szCs w:val="28"/>
    </w:rPr>
  </w:style>
  <w:style w:type="character" w:customStyle="1" w:styleId="ListLabel2">
    <w:name w:val="ListLabel 2"/>
    <w:qFormat/>
    <w:rsid w:val="00451FAE"/>
    <w:rPr>
      <w:rFonts w:cs="Times New Roman"/>
      <w:b w:val="0"/>
      <w:i w:val="0"/>
      <w:sz w:val="24"/>
    </w:rPr>
  </w:style>
  <w:style w:type="character" w:customStyle="1" w:styleId="ListLabel3">
    <w:name w:val="ListLabel 3"/>
    <w:qFormat/>
    <w:rsid w:val="00451FAE"/>
    <w:rPr>
      <w:rFonts w:cs="Times New Roman"/>
    </w:rPr>
  </w:style>
  <w:style w:type="character" w:customStyle="1" w:styleId="ListLabel4">
    <w:name w:val="ListLabel 4"/>
    <w:qFormat/>
    <w:rsid w:val="00451FAE"/>
    <w:rPr>
      <w:rFonts w:cs="Times New Roman"/>
    </w:rPr>
  </w:style>
  <w:style w:type="character" w:customStyle="1" w:styleId="ListLabel5">
    <w:name w:val="ListLabel 5"/>
    <w:qFormat/>
    <w:rsid w:val="00451FAE"/>
    <w:rPr>
      <w:rFonts w:cs="Times New Roman"/>
    </w:rPr>
  </w:style>
  <w:style w:type="character" w:customStyle="1" w:styleId="ListLabel6">
    <w:name w:val="ListLabel 6"/>
    <w:qFormat/>
    <w:rsid w:val="00451FAE"/>
    <w:rPr>
      <w:rFonts w:cs="Times New Roman"/>
    </w:rPr>
  </w:style>
  <w:style w:type="character" w:customStyle="1" w:styleId="ListLabel7">
    <w:name w:val="ListLabel 7"/>
    <w:qFormat/>
    <w:rsid w:val="00451FAE"/>
    <w:rPr>
      <w:rFonts w:cs="Times New Roman"/>
    </w:rPr>
  </w:style>
  <w:style w:type="character" w:customStyle="1" w:styleId="ListLabel8">
    <w:name w:val="ListLabel 8"/>
    <w:qFormat/>
    <w:rsid w:val="00451FAE"/>
    <w:rPr>
      <w:rFonts w:cs="Times New Roman"/>
    </w:rPr>
  </w:style>
  <w:style w:type="character" w:customStyle="1" w:styleId="ListLabel9">
    <w:name w:val="ListLabel 9"/>
    <w:qFormat/>
    <w:rsid w:val="00451FAE"/>
    <w:rPr>
      <w:rFonts w:cs="Times New Roman"/>
    </w:rPr>
  </w:style>
  <w:style w:type="character" w:customStyle="1" w:styleId="ListLabel10">
    <w:name w:val="ListLabel 10"/>
    <w:qFormat/>
    <w:rsid w:val="00451FAE"/>
    <w:rPr>
      <w:rFonts w:cs="Times New Roman"/>
    </w:rPr>
  </w:style>
  <w:style w:type="character" w:customStyle="1" w:styleId="ListLabel11">
    <w:name w:val="ListLabel 11"/>
    <w:qFormat/>
    <w:rsid w:val="00451FAE"/>
    <w:rPr>
      <w:rFonts w:cs="Times New Roman"/>
    </w:rPr>
  </w:style>
  <w:style w:type="character" w:customStyle="1" w:styleId="ListLabel12">
    <w:name w:val="ListLabel 12"/>
    <w:qFormat/>
    <w:rsid w:val="00451FAE"/>
    <w:rPr>
      <w:rFonts w:cs="Times New Roman"/>
    </w:rPr>
  </w:style>
  <w:style w:type="character" w:customStyle="1" w:styleId="ListLabel13">
    <w:name w:val="ListLabel 13"/>
    <w:qFormat/>
    <w:rsid w:val="00451FAE"/>
    <w:rPr>
      <w:rFonts w:cs="Times New Roman"/>
    </w:rPr>
  </w:style>
  <w:style w:type="character" w:customStyle="1" w:styleId="ListLabel14">
    <w:name w:val="ListLabel 14"/>
    <w:qFormat/>
    <w:rsid w:val="00451FAE"/>
    <w:rPr>
      <w:rFonts w:cs="Times New Roman"/>
    </w:rPr>
  </w:style>
  <w:style w:type="character" w:customStyle="1" w:styleId="ListLabel15">
    <w:name w:val="ListLabel 15"/>
    <w:qFormat/>
    <w:rsid w:val="00451FAE"/>
    <w:rPr>
      <w:rFonts w:cs="Times New Roman"/>
    </w:rPr>
  </w:style>
  <w:style w:type="character" w:customStyle="1" w:styleId="ListLabel16">
    <w:name w:val="ListLabel 16"/>
    <w:qFormat/>
    <w:rsid w:val="00451FAE"/>
    <w:rPr>
      <w:rFonts w:cs="Times New Roman"/>
    </w:rPr>
  </w:style>
  <w:style w:type="character" w:customStyle="1" w:styleId="ListLabel17">
    <w:name w:val="ListLabel 17"/>
    <w:qFormat/>
    <w:rsid w:val="00451FAE"/>
    <w:rPr>
      <w:rFonts w:cs="Times New Roman"/>
    </w:rPr>
  </w:style>
  <w:style w:type="character" w:customStyle="1" w:styleId="ListLabel18">
    <w:name w:val="ListLabel 18"/>
    <w:qFormat/>
    <w:rsid w:val="00451FAE"/>
    <w:rPr>
      <w:rFonts w:cs="Times New Roman"/>
    </w:rPr>
  </w:style>
  <w:style w:type="character" w:customStyle="1" w:styleId="ListLabel19">
    <w:name w:val="ListLabel 19"/>
    <w:qFormat/>
    <w:rsid w:val="00451FAE"/>
    <w:rPr>
      <w:rFonts w:cs="Times New Roman"/>
    </w:rPr>
  </w:style>
  <w:style w:type="character" w:customStyle="1" w:styleId="ListLabel20">
    <w:name w:val="ListLabel 20"/>
    <w:qFormat/>
    <w:rsid w:val="00451FAE"/>
    <w:rPr>
      <w:rFonts w:cs="Times New Roman"/>
    </w:rPr>
  </w:style>
  <w:style w:type="character" w:customStyle="1" w:styleId="ListLabel21">
    <w:name w:val="ListLabel 21"/>
    <w:qFormat/>
    <w:rsid w:val="00451FAE"/>
    <w:rPr>
      <w:rFonts w:cs="Times New Roman"/>
    </w:rPr>
  </w:style>
  <w:style w:type="character" w:customStyle="1" w:styleId="ListLabel22">
    <w:name w:val="ListLabel 22"/>
    <w:qFormat/>
    <w:rsid w:val="00451FAE"/>
    <w:rPr>
      <w:rFonts w:cs="Times New Roman"/>
    </w:rPr>
  </w:style>
  <w:style w:type="character" w:customStyle="1" w:styleId="ListLabel23">
    <w:name w:val="ListLabel 23"/>
    <w:qFormat/>
    <w:rsid w:val="00451FAE"/>
    <w:rPr>
      <w:rFonts w:cs="Times New Roman"/>
    </w:rPr>
  </w:style>
  <w:style w:type="character" w:customStyle="1" w:styleId="ListLabel24">
    <w:name w:val="ListLabel 24"/>
    <w:qFormat/>
    <w:rsid w:val="00451FAE"/>
    <w:rPr>
      <w:rFonts w:cs="Times New Roman"/>
    </w:rPr>
  </w:style>
  <w:style w:type="character" w:customStyle="1" w:styleId="ListLabel25">
    <w:name w:val="ListLabel 25"/>
    <w:qFormat/>
    <w:rsid w:val="00451FAE"/>
    <w:rPr>
      <w:rFonts w:cs="Times New Roman"/>
    </w:rPr>
  </w:style>
  <w:style w:type="character" w:customStyle="1" w:styleId="ListLabel26">
    <w:name w:val="ListLabel 26"/>
    <w:qFormat/>
    <w:rsid w:val="00451FAE"/>
    <w:rPr>
      <w:rFonts w:cs="Times New Roman"/>
    </w:rPr>
  </w:style>
  <w:style w:type="character" w:customStyle="1" w:styleId="ListLabel27">
    <w:name w:val="ListLabel 27"/>
    <w:qFormat/>
    <w:rsid w:val="00451FAE"/>
    <w:rPr>
      <w:rFonts w:cs="Times New Roman"/>
    </w:rPr>
  </w:style>
  <w:style w:type="character" w:customStyle="1" w:styleId="ListLabel28">
    <w:name w:val="ListLabel 28"/>
    <w:qFormat/>
    <w:rsid w:val="00451FAE"/>
    <w:rPr>
      <w:rFonts w:cs="Times New Roman"/>
    </w:rPr>
  </w:style>
  <w:style w:type="character" w:customStyle="1" w:styleId="ListLabel29">
    <w:name w:val="ListLabel 29"/>
    <w:qFormat/>
    <w:rsid w:val="00451FAE"/>
    <w:rPr>
      <w:rFonts w:cs="Times New Roman"/>
    </w:rPr>
  </w:style>
  <w:style w:type="character" w:customStyle="1" w:styleId="ListLabel30">
    <w:name w:val="ListLabel 30"/>
    <w:qFormat/>
    <w:rsid w:val="00451FAE"/>
    <w:rPr>
      <w:rFonts w:cs="Times New Roman"/>
    </w:rPr>
  </w:style>
  <w:style w:type="character" w:customStyle="1" w:styleId="ListLabel31">
    <w:name w:val="ListLabel 31"/>
    <w:qFormat/>
    <w:rsid w:val="00451FAE"/>
    <w:rPr>
      <w:rFonts w:cs="Times New Roman"/>
    </w:rPr>
  </w:style>
  <w:style w:type="character" w:customStyle="1" w:styleId="ListLabel32">
    <w:name w:val="ListLabel 32"/>
    <w:qFormat/>
    <w:rsid w:val="00451FAE"/>
    <w:rPr>
      <w:rFonts w:cs="Times New Roman"/>
    </w:rPr>
  </w:style>
  <w:style w:type="character" w:customStyle="1" w:styleId="ListLabel33">
    <w:name w:val="ListLabel 33"/>
    <w:qFormat/>
    <w:rsid w:val="00451FAE"/>
    <w:rPr>
      <w:rFonts w:cs="Times New Roman"/>
    </w:rPr>
  </w:style>
  <w:style w:type="character" w:customStyle="1" w:styleId="ListLabel34">
    <w:name w:val="ListLabel 34"/>
    <w:qFormat/>
    <w:rsid w:val="00451FAE"/>
    <w:rPr>
      <w:rFonts w:cs="Times New Roman"/>
    </w:rPr>
  </w:style>
  <w:style w:type="character" w:customStyle="1" w:styleId="ListLabel35">
    <w:name w:val="ListLabel 35"/>
    <w:qFormat/>
    <w:rsid w:val="00451FAE"/>
    <w:rPr>
      <w:rFonts w:cs="Times New Roman"/>
    </w:rPr>
  </w:style>
  <w:style w:type="character" w:customStyle="1" w:styleId="ListLabel36">
    <w:name w:val="ListLabel 36"/>
    <w:qFormat/>
    <w:rsid w:val="00451FAE"/>
    <w:rPr>
      <w:rFonts w:cs="Times New Roman"/>
    </w:rPr>
  </w:style>
  <w:style w:type="character" w:customStyle="1" w:styleId="ListLabel37">
    <w:name w:val="ListLabel 37"/>
    <w:qFormat/>
    <w:rsid w:val="00451FAE"/>
    <w:rPr>
      <w:rFonts w:cs="Times New Roman"/>
    </w:rPr>
  </w:style>
  <w:style w:type="character" w:customStyle="1" w:styleId="ListLabel38">
    <w:name w:val="ListLabel 38"/>
    <w:qFormat/>
    <w:rsid w:val="00451FAE"/>
    <w:rPr>
      <w:rFonts w:cs="Times New Roman"/>
    </w:rPr>
  </w:style>
  <w:style w:type="character" w:customStyle="1" w:styleId="ListLabel39">
    <w:name w:val="ListLabel 39"/>
    <w:qFormat/>
    <w:rsid w:val="00451FAE"/>
    <w:rPr>
      <w:rFonts w:cs="Times New Roman"/>
    </w:rPr>
  </w:style>
  <w:style w:type="character" w:customStyle="1" w:styleId="ListLabel40">
    <w:name w:val="ListLabel 40"/>
    <w:qFormat/>
    <w:rsid w:val="00451FAE"/>
    <w:rPr>
      <w:rFonts w:cs="Times New Roman"/>
    </w:rPr>
  </w:style>
  <w:style w:type="character" w:customStyle="1" w:styleId="ListLabel41">
    <w:name w:val="ListLabel 41"/>
    <w:qFormat/>
    <w:rsid w:val="00451FAE"/>
    <w:rPr>
      <w:rFonts w:cs="Times New Roman"/>
    </w:rPr>
  </w:style>
  <w:style w:type="character" w:customStyle="1" w:styleId="ListLabel42">
    <w:name w:val="ListLabel 42"/>
    <w:qFormat/>
    <w:rsid w:val="00451FAE"/>
    <w:rPr>
      <w:rFonts w:cs="Times New Roman"/>
    </w:rPr>
  </w:style>
  <w:style w:type="character" w:customStyle="1" w:styleId="ListLabel43">
    <w:name w:val="ListLabel 43"/>
    <w:qFormat/>
    <w:rsid w:val="00451FAE"/>
    <w:rPr>
      <w:rFonts w:cs="Times New Roman"/>
    </w:rPr>
  </w:style>
  <w:style w:type="character" w:customStyle="1" w:styleId="ListLabel44">
    <w:name w:val="ListLabel 44"/>
    <w:qFormat/>
    <w:rsid w:val="00451FAE"/>
    <w:rPr>
      <w:rFonts w:cs="Times New Roman"/>
    </w:rPr>
  </w:style>
  <w:style w:type="character" w:customStyle="1" w:styleId="ListLabel45">
    <w:name w:val="ListLabel 45"/>
    <w:qFormat/>
    <w:rsid w:val="00451FAE"/>
    <w:rPr>
      <w:rFonts w:cs="Times New Roman"/>
    </w:rPr>
  </w:style>
  <w:style w:type="character" w:customStyle="1" w:styleId="ListLabel46">
    <w:name w:val="ListLabel 46"/>
    <w:qFormat/>
    <w:rsid w:val="00451FAE"/>
    <w:rPr>
      <w:rFonts w:cs="Times New Roman"/>
    </w:rPr>
  </w:style>
  <w:style w:type="character" w:customStyle="1" w:styleId="ListLabel47">
    <w:name w:val="ListLabel 47"/>
    <w:qFormat/>
    <w:rsid w:val="00451FAE"/>
    <w:rPr>
      <w:rFonts w:cs="Times New Roman"/>
    </w:rPr>
  </w:style>
  <w:style w:type="character" w:customStyle="1" w:styleId="ListLabel48">
    <w:name w:val="ListLabel 48"/>
    <w:qFormat/>
    <w:rsid w:val="00451FAE"/>
    <w:rPr>
      <w:rFonts w:cs="Times New Roman"/>
    </w:rPr>
  </w:style>
  <w:style w:type="character" w:customStyle="1" w:styleId="ListLabel49">
    <w:name w:val="ListLabel 49"/>
    <w:qFormat/>
    <w:rsid w:val="00451FAE"/>
    <w:rPr>
      <w:rFonts w:cs="Times New Roman"/>
    </w:rPr>
  </w:style>
  <w:style w:type="character" w:customStyle="1" w:styleId="ListLabel50">
    <w:name w:val="ListLabel 50"/>
    <w:qFormat/>
    <w:rsid w:val="00451FAE"/>
    <w:rPr>
      <w:rFonts w:cs="Times New Roman"/>
    </w:rPr>
  </w:style>
  <w:style w:type="character" w:customStyle="1" w:styleId="ListLabel51">
    <w:name w:val="ListLabel 51"/>
    <w:qFormat/>
    <w:rsid w:val="00451FAE"/>
    <w:rPr>
      <w:rFonts w:cs="Times New Roman"/>
    </w:rPr>
  </w:style>
  <w:style w:type="character" w:customStyle="1" w:styleId="ListLabel52">
    <w:name w:val="ListLabel 52"/>
    <w:qFormat/>
    <w:rsid w:val="00451FAE"/>
    <w:rPr>
      <w:rFonts w:cs="Times New Roman"/>
    </w:rPr>
  </w:style>
  <w:style w:type="character" w:customStyle="1" w:styleId="ListLabel53">
    <w:name w:val="ListLabel 53"/>
    <w:qFormat/>
    <w:rsid w:val="00451FAE"/>
    <w:rPr>
      <w:rFonts w:cs="Times New Roman"/>
    </w:rPr>
  </w:style>
  <w:style w:type="character" w:customStyle="1" w:styleId="ListLabel54">
    <w:name w:val="ListLabel 54"/>
    <w:qFormat/>
    <w:rsid w:val="00451FAE"/>
    <w:rPr>
      <w:rFonts w:cs="Times New Roman"/>
    </w:rPr>
  </w:style>
  <w:style w:type="character" w:customStyle="1" w:styleId="ListLabel55">
    <w:name w:val="ListLabel 55"/>
    <w:qFormat/>
    <w:rsid w:val="00451FAE"/>
    <w:rPr>
      <w:rFonts w:cs="Times New Roman"/>
    </w:rPr>
  </w:style>
  <w:style w:type="character" w:customStyle="1" w:styleId="ListLabel56">
    <w:name w:val="ListLabel 56"/>
    <w:qFormat/>
    <w:rsid w:val="00451FAE"/>
    <w:rPr>
      <w:rFonts w:cs="Times New Roman"/>
    </w:rPr>
  </w:style>
  <w:style w:type="character" w:customStyle="1" w:styleId="ListLabel57">
    <w:name w:val="ListLabel 57"/>
    <w:qFormat/>
    <w:rsid w:val="00451FAE"/>
    <w:rPr>
      <w:rFonts w:cs="Times New Roman"/>
    </w:rPr>
  </w:style>
  <w:style w:type="character" w:customStyle="1" w:styleId="ListLabel58">
    <w:name w:val="ListLabel 58"/>
    <w:qFormat/>
    <w:rsid w:val="00451FAE"/>
    <w:rPr>
      <w:rFonts w:cs="Times New Roman"/>
    </w:rPr>
  </w:style>
  <w:style w:type="character" w:customStyle="1" w:styleId="ListLabel59">
    <w:name w:val="ListLabel 59"/>
    <w:qFormat/>
    <w:rsid w:val="00451FAE"/>
    <w:rPr>
      <w:rFonts w:cs="Times New Roman"/>
    </w:rPr>
  </w:style>
  <w:style w:type="character" w:customStyle="1" w:styleId="ListLabel60">
    <w:name w:val="ListLabel 60"/>
    <w:qFormat/>
    <w:rsid w:val="00451FAE"/>
    <w:rPr>
      <w:rFonts w:cs="Times New Roman"/>
    </w:rPr>
  </w:style>
  <w:style w:type="character" w:customStyle="1" w:styleId="ListLabel61">
    <w:name w:val="ListLabel 61"/>
    <w:qFormat/>
    <w:rsid w:val="00451FAE"/>
    <w:rPr>
      <w:rFonts w:cs="Times New Roman"/>
    </w:rPr>
  </w:style>
  <w:style w:type="character" w:customStyle="1" w:styleId="ListLabel62">
    <w:name w:val="ListLabel 62"/>
    <w:qFormat/>
    <w:rsid w:val="00451FAE"/>
    <w:rPr>
      <w:rFonts w:cs="Times New Roman"/>
    </w:rPr>
  </w:style>
  <w:style w:type="character" w:customStyle="1" w:styleId="ListLabel63">
    <w:name w:val="ListLabel 63"/>
    <w:qFormat/>
    <w:rsid w:val="00451FAE"/>
    <w:rPr>
      <w:rFonts w:cs="Times New Roman"/>
    </w:rPr>
  </w:style>
  <w:style w:type="character" w:customStyle="1" w:styleId="ListLabel64">
    <w:name w:val="ListLabel 64"/>
    <w:qFormat/>
    <w:rsid w:val="00451FAE"/>
    <w:rPr>
      <w:rFonts w:cs="Times New Roman"/>
    </w:rPr>
  </w:style>
  <w:style w:type="character" w:customStyle="1" w:styleId="ListLabel65">
    <w:name w:val="ListLabel 65"/>
    <w:qFormat/>
    <w:rsid w:val="00451FAE"/>
    <w:rPr>
      <w:rFonts w:cs="Times New Roman"/>
    </w:rPr>
  </w:style>
  <w:style w:type="character" w:customStyle="1" w:styleId="ListLabel66">
    <w:name w:val="ListLabel 66"/>
    <w:qFormat/>
    <w:rsid w:val="00451FAE"/>
    <w:rPr>
      <w:rFonts w:cs="Times New Roman"/>
    </w:rPr>
  </w:style>
  <w:style w:type="character" w:customStyle="1" w:styleId="ListLabel67">
    <w:name w:val="ListLabel 67"/>
    <w:qFormat/>
    <w:rsid w:val="00451FAE"/>
    <w:rPr>
      <w:rFonts w:cs="Times New Roman"/>
    </w:rPr>
  </w:style>
  <w:style w:type="character" w:customStyle="1" w:styleId="ListLabel68">
    <w:name w:val="ListLabel 68"/>
    <w:qFormat/>
    <w:rsid w:val="00451FAE"/>
    <w:rPr>
      <w:rFonts w:cs="Times New Roman"/>
    </w:rPr>
  </w:style>
  <w:style w:type="character" w:customStyle="1" w:styleId="ListLabel69">
    <w:name w:val="ListLabel 69"/>
    <w:qFormat/>
    <w:rsid w:val="00451FAE"/>
    <w:rPr>
      <w:rFonts w:cs="Times New Roman"/>
    </w:rPr>
  </w:style>
  <w:style w:type="character" w:customStyle="1" w:styleId="ListLabel70">
    <w:name w:val="ListLabel 70"/>
    <w:qFormat/>
    <w:rsid w:val="00451FAE"/>
    <w:rPr>
      <w:rFonts w:cs="Times New Roman"/>
    </w:rPr>
  </w:style>
  <w:style w:type="character" w:customStyle="1" w:styleId="ListLabel71">
    <w:name w:val="ListLabel 71"/>
    <w:qFormat/>
    <w:rsid w:val="00451FAE"/>
    <w:rPr>
      <w:rFonts w:cs="Times New Roman"/>
    </w:rPr>
  </w:style>
  <w:style w:type="character" w:customStyle="1" w:styleId="ListLabel72">
    <w:name w:val="ListLabel 72"/>
    <w:qFormat/>
    <w:rsid w:val="00451FAE"/>
    <w:rPr>
      <w:rFonts w:cs="Times New Roman"/>
    </w:rPr>
  </w:style>
  <w:style w:type="character" w:customStyle="1" w:styleId="ListLabel73">
    <w:name w:val="ListLabel 73"/>
    <w:qFormat/>
    <w:rsid w:val="00451FAE"/>
    <w:rPr>
      <w:rFonts w:cs="Times New Roman"/>
    </w:rPr>
  </w:style>
  <w:style w:type="character" w:customStyle="1" w:styleId="ListLabel74">
    <w:name w:val="ListLabel 74"/>
    <w:qFormat/>
    <w:rsid w:val="00451FAE"/>
    <w:rPr>
      <w:rFonts w:cs="Times New Roman"/>
    </w:rPr>
  </w:style>
  <w:style w:type="character" w:customStyle="1" w:styleId="ListLabel75">
    <w:name w:val="ListLabel 75"/>
    <w:qFormat/>
    <w:rsid w:val="00451FAE"/>
    <w:rPr>
      <w:rFonts w:cs="Times New Roman"/>
    </w:rPr>
  </w:style>
  <w:style w:type="character" w:customStyle="1" w:styleId="ListLabel76">
    <w:name w:val="ListLabel 76"/>
    <w:qFormat/>
    <w:rsid w:val="00451FAE"/>
    <w:rPr>
      <w:rFonts w:cs="Times New Roman"/>
    </w:rPr>
  </w:style>
  <w:style w:type="character" w:customStyle="1" w:styleId="ListLabel77">
    <w:name w:val="ListLabel 77"/>
    <w:qFormat/>
    <w:rsid w:val="00451FAE"/>
    <w:rPr>
      <w:rFonts w:cs="Times New Roman"/>
    </w:rPr>
  </w:style>
  <w:style w:type="character" w:customStyle="1" w:styleId="ListLabel78">
    <w:name w:val="ListLabel 78"/>
    <w:qFormat/>
    <w:rsid w:val="00451FAE"/>
    <w:rPr>
      <w:rFonts w:cs="Times New Roman"/>
    </w:rPr>
  </w:style>
  <w:style w:type="character" w:customStyle="1" w:styleId="ListLabel79">
    <w:name w:val="ListLabel 79"/>
    <w:qFormat/>
    <w:rsid w:val="00451FAE"/>
    <w:rPr>
      <w:rFonts w:cs="Times New Roman"/>
    </w:rPr>
  </w:style>
  <w:style w:type="character" w:customStyle="1" w:styleId="ListLabel80">
    <w:name w:val="ListLabel 80"/>
    <w:qFormat/>
    <w:rsid w:val="00451FAE"/>
    <w:rPr>
      <w:rFonts w:cs="Times New Roman"/>
    </w:rPr>
  </w:style>
  <w:style w:type="character" w:customStyle="1" w:styleId="ListLabel81">
    <w:name w:val="ListLabel 81"/>
    <w:qFormat/>
    <w:rsid w:val="00451FAE"/>
    <w:rPr>
      <w:rFonts w:cs="Times New Roman"/>
    </w:rPr>
  </w:style>
  <w:style w:type="character" w:customStyle="1" w:styleId="ListLabel82">
    <w:name w:val="ListLabel 82"/>
    <w:qFormat/>
    <w:rsid w:val="00451FAE"/>
    <w:rPr>
      <w:rFonts w:cs="Times New Roman"/>
    </w:rPr>
  </w:style>
  <w:style w:type="character" w:customStyle="1" w:styleId="ListLabel83">
    <w:name w:val="ListLabel 83"/>
    <w:qFormat/>
    <w:rsid w:val="00451FAE"/>
    <w:rPr>
      <w:rFonts w:cs="Times New Roman"/>
    </w:rPr>
  </w:style>
  <w:style w:type="character" w:customStyle="1" w:styleId="ListLabel84">
    <w:name w:val="ListLabel 84"/>
    <w:qFormat/>
    <w:rsid w:val="00451FAE"/>
    <w:rPr>
      <w:rFonts w:cs="Times New Roman"/>
    </w:rPr>
  </w:style>
  <w:style w:type="character" w:customStyle="1" w:styleId="ListLabel85">
    <w:name w:val="ListLabel 85"/>
    <w:qFormat/>
    <w:rsid w:val="00451FAE"/>
    <w:rPr>
      <w:rFonts w:cs="Times New Roman"/>
    </w:rPr>
  </w:style>
  <w:style w:type="character" w:customStyle="1" w:styleId="ListLabel86">
    <w:name w:val="ListLabel 86"/>
    <w:qFormat/>
    <w:rsid w:val="00451FAE"/>
    <w:rPr>
      <w:rFonts w:cs="Times New Roman"/>
    </w:rPr>
  </w:style>
  <w:style w:type="character" w:customStyle="1" w:styleId="ListLabel87">
    <w:name w:val="ListLabel 87"/>
    <w:qFormat/>
    <w:rsid w:val="00451FAE"/>
    <w:rPr>
      <w:rFonts w:cs="Times New Roman"/>
    </w:rPr>
  </w:style>
  <w:style w:type="character" w:customStyle="1" w:styleId="ListLabel88">
    <w:name w:val="ListLabel 88"/>
    <w:qFormat/>
    <w:rsid w:val="00451FAE"/>
    <w:rPr>
      <w:rFonts w:cs="Times New Roman"/>
    </w:rPr>
  </w:style>
  <w:style w:type="character" w:customStyle="1" w:styleId="ListLabel89">
    <w:name w:val="ListLabel 89"/>
    <w:qFormat/>
    <w:rsid w:val="00451FAE"/>
    <w:rPr>
      <w:rFonts w:cs="Times New Roman"/>
    </w:rPr>
  </w:style>
  <w:style w:type="character" w:customStyle="1" w:styleId="ListLabel90">
    <w:name w:val="ListLabel 90"/>
    <w:qFormat/>
    <w:rsid w:val="00451FAE"/>
    <w:rPr>
      <w:rFonts w:cs="Times New Roman"/>
    </w:rPr>
  </w:style>
  <w:style w:type="character" w:customStyle="1" w:styleId="ListLabel91">
    <w:name w:val="ListLabel 91"/>
    <w:qFormat/>
    <w:rsid w:val="00451FAE"/>
    <w:rPr>
      <w:rFonts w:cs="Times New Roman"/>
    </w:rPr>
  </w:style>
  <w:style w:type="character" w:customStyle="1" w:styleId="ListLabel92">
    <w:name w:val="ListLabel 92"/>
    <w:qFormat/>
    <w:rsid w:val="00451FAE"/>
    <w:rPr>
      <w:rFonts w:cs="Times New Roman"/>
    </w:rPr>
  </w:style>
  <w:style w:type="character" w:customStyle="1" w:styleId="ListLabel93">
    <w:name w:val="ListLabel 93"/>
    <w:qFormat/>
    <w:rsid w:val="00451FAE"/>
    <w:rPr>
      <w:rFonts w:cs="Times New Roman"/>
    </w:rPr>
  </w:style>
  <w:style w:type="character" w:customStyle="1" w:styleId="ListLabel94">
    <w:name w:val="ListLabel 94"/>
    <w:qFormat/>
    <w:rsid w:val="00451FAE"/>
    <w:rPr>
      <w:rFonts w:cs="Times New Roman"/>
    </w:rPr>
  </w:style>
  <w:style w:type="character" w:customStyle="1" w:styleId="ListLabel95">
    <w:name w:val="ListLabel 95"/>
    <w:qFormat/>
    <w:rsid w:val="00451FAE"/>
    <w:rPr>
      <w:rFonts w:cs="Times New Roman"/>
    </w:rPr>
  </w:style>
  <w:style w:type="character" w:customStyle="1" w:styleId="ListLabel96">
    <w:name w:val="ListLabel 96"/>
    <w:qFormat/>
    <w:rsid w:val="00451FAE"/>
    <w:rPr>
      <w:rFonts w:cs="Times New Roman"/>
    </w:rPr>
  </w:style>
  <w:style w:type="character" w:customStyle="1" w:styleId="ListLabel97">
    <w:name w:val="ListLabel 97"/>
    <w:qFormat/>
    <w:rsid w:val="00451FAE"/>
    <w:rPr>
      <w:rFonts w:cs="Times New Roman"/>
    </w:rPr>
  </w:style>
  <w:style w:type="character" w:customStyle="1" w:styleId="ListLabel98">
    <w:name w:val="ListLabel 98"/>
    <w:qFormat/>
    <w:rsid w:val="00451FAE"/>
    <w:rPr>
      <w:rFonts w:cs="Times New Roman"/>
    </w:rPr>
  </w:style>
  <w:style w:type="character" w:customStyle="1" w:styleId="ListLabel99">
    <w:name w:val="ListLabel 99"/>
    <w:qFormat/>
    <w:rsid w:val="00451FAE"/>
    <w:rPr>
      <w:rFonts w:cs="Times New Roman"/>
    </w:rPr>
  </w:style>
  <w:style w:type="character" w:customStyle="1" w:styleId="ListLabel100">
    <w:name w:val="ListLabel 100"/>
    <w:qFormat/>
    <w:rsid w:val="00451FAE"/>
    <w:rPr>
      <w:rFonts w:cs="Times New Roman"/>
    </w:rPr>
  </w:style>
  <w:style w:type="character" w:customStyle="1" w:styleId="ListLabel101">
    <w:name w:val="ListLabel 101"/>
    <w:qFormat/>
    <w:rsid w:val="00451FAE"/>
    <w:rPr>
      <w:rFonts w:cs="Times New Roman"/>
    </w:rPr>
  </w:style>
  <w:style w:type="character" w:customStyle="1" w:styleId="ListLabel102">
    <w:name w:val="ListLabel 102"/>
    <w:qFormat/>
    <w:rsid w:val="00451FAE"/>
    <w:rPr>
      <w:rFonts w:cs="Times New Roman"/>
    </w:rPr>
  </w:style>
  <w:style w:type="character" w:customStyle="1" w:styleId="ListLabel103">
    <w:name w:val="ListLabel 103"/>
    <w:qFormat/>
    <w:rsid w:val="00451FAE"/>
    <w:rPr>
      <w:rFonts w:cs="Times New Roman"/>
    </w:rPr>
  </w:style>
  <w:style w:type="character" w:customStyle="1" w:styleId="ListLabel104">
    <w:name w:val="ListLabel 104"/>
    <w:qFormat/>
    <w:rsid w:val="00451FAE"/>
    <w:rPr>
      <w:rFonts w:cs="Times New Roman"/>
    </w:rPr>
  </w:style>
  <w:style w:type="character" w:customStyle="1" w:styleId="ListLabel105">
    <w:name w:val="ListLabel 105"/>
    <w:qFormat/>
    <w:rsid w:val="00451FAE"/>
    <w:rPr>
      <w:rFonts w:cs="Times New Roman"/>
    </w:rPr>
  </w:style>
  <w:style w:type="character" w:customStyle="1" w:styleId="ListLabel106">
    <w:name w:val="ListLabel 106"/>
    <w:qFormat/>
    <w:rsid w:val="00451FAE"/>
    <w:rPr>
      <w:rFonts w:cs="Times New Roman"/>
    </w:rPr>
  </w:style>
  <w:style w:type="character" w:customStyle="1" w:styleId="ListLabel107">
    <w:name w:val="ListLabel 107"/>
    <w:qFormat/>
    <w:rsid w:val="00451FAE"/>
    <w:rPr>
      <w:rFonts w:cs="Times New Roman"/>
    </w:rPr>
  </w:style>
  <w:style w:type="character" w:customStyle="1" w:styleId="ListLabel108">
    <w:name w:val="ListLabel 108"/>
    <w:qFormat/>
    <w:rsid w:val="00451FAE"/>
    <w:rPr>
      <w:rFonts w:cs="Times New Roman"/>
    </w:rPr>
  </w:style>
  <w:style w:type="character" w:customStyle="1" w:styleId="ListLabel109">
    <w:name w:val="ListLabel 109"/>
    <w:qFormat/>
    <w:rsid w:val="00451FAE"/>
    <w:rPr>
      <w:rFonts w:cs="Times New Roman"/>
    </w:rPr>
  </w:style>
  <w:style w:type="character" w:customStyle="1" w:styleId="ListLabel110">
    <w:name w:val="ListLabel 110"/>
    <w:qFormat/>
    <w:rsid w:val="00451FAE"/>
    <w:rPr>
      <w:rFonts w:cs="Times New Roman"/>
    </w:rPr>
  </w:style>
  <w:style w:type="character" w:customStyle="1" w:styleId="ListLabel111">
    <w:name w:val="ListLabel 111"/>
    <w:qFormat/>
    <w:rsid w:val="00451FAE"/>
    <w:rPr>
      <w:rFonts w:cs="Times New Roman"/>
    </w:rPr>
  </w:style>
  <w:style w:type="character" w:customStyle="1" w:styleId="ListLabel112">
    <w:name w:val="ListLabel 112"/>
    <w:qFormat/>
    <w:rsid w:val="00451FAE"/>
    <w:rPr>
      <w:rFonts w:cs="Times New Roman"/>
    </w:rPr>
  </w:style>
  <w:style w:type="character" w:customStyle="1" w:styleId="ListLabel113">
    <w:name w:val="ListLabel 113"/>
    <w:qFormat/>
    <w:rsid w:val="00451FAE"/>
    <w:rPr>
      <w:rFonts w:cs="Times New Roman"/>
    </w:rPr>
  </w:style>
  <w:style w:type="character" w:customStyle="1" w:styleId="ListLabel114">
    <w:name w:val="ListLabel 114"/>
    <w:qFormat/>
    <w:rsid w:val="00451FAE"/>
    <w:rPr>
      <w:rFonts w:cs="Times New Roman"/>
    </w:rPr>
  </w:style>
  <w:style w:type="character" w:customStyle="1" w:styleId="ListLabel115">
    <w:name w:val="ListLabel 115"/>
    <w:qFormat/>
    <w:rsid w:val="00451FAE"/>
    <w:rPr>
      <w:rFonts w:cs="Times New Roman"/>
    </w:rPr>
  </w:style>
  <w:style w:type="character" w:customStyle="1" w:styleId="ListLabel116">
    <w:name w:val="ListLabel 116"/>
    <w:qFormat/>
    <w:rsid w:val="00451FAE"/>
    <w:rPr>
      <w:rFonts w:cs="Times New Roman"/>
    </w:rPr>
  </w:style>
  <w:style w:type="character" w:customStyle="1" w:styleId="ListLabel117">
    <w:name w:val="ListLabel 117"/>
    <w:qFormat/>
    <w:rsid w:val="00451FAE"/>
    <w:rPr>
      <w:rFonts w:cs="Times New Roman"/>
    </w:rPr>
  </w:style>
  <w:style w:type="character" w:customStyle="1" w:styleId="ListLabel118">
    <w:name w:val="ListLabel 118"/>
    <w:qFormat/>
    <w:rsid w:val="00451FAE"/>
    <w:rPr>
      <w:rFonts w:cs="Times New Roman"/>
    </w:rPr>
  </w:style>
  <w:style w:type="character" w:customStyle="1" w:styleId="ListLabel119">
    <w:name w:val="ListLabel 119"/>
    <w:qFormat/>
    <w:rsid w:val="00451FAE"/>
    <w:rPr>
      <w:rFonts w:cs="Times New Roman"/>
    </w:rPr>
  </w:style>
  <w:style w:type="character" w:customStyle="1" w:styleId="ListLabel120">
    <w:name w:val="ListLabel 120"/>
    <w:qFormat/>
    <w:rsid w:val="00451FAE"/>
    <w:rPr>
      <w:rFonts w:cs="Times New Roman"/>
    </w:rPr>
  </w:style>
  <w:style w:type="character" w:customStyle="1" w:styleId="ListLabel121">
    <w:name w:val="ListLabel 121"/>
    <w:qFormat/>
    <w:rsid w:val="00451FAE"/>
    <w:rPr>
      <w:rFonts w:cs="Times New Roman"/>
    </w:rPr>
  </w:style>
  <w:style w:type="character" w:customStyle="1" w:styleId="ListLabel122">
    <w:name w:val="ListLabel 122"/>
    <w:qFormat/>
    <w:rsid w:val="00451FAE"/>
    <w:rPr>
      <w:rFonts w:cs="Times New Roman"/>
    </w:rPr>
  </w:style>
  <w:style w:type="character" w:customStyle="1" w:styleId="ListLabel123">
    <w:name w:val="ListLabel 123"/>
    <w:qFormat/>
    <w:rsid w:val="00451FAE"/>
    <w:rPr>
      <w:rFonts w:cs="Times New Roman"/>
    </w:rPr>
  </w:style>
  <w:style w:type="character" w:customStyle="1" w:styleId="ListLabel124">
    <w:name w:val="ListLabel 124"/>
    <w:qFormat/>
    <w:rsid w:val="00451FAE"/>
    <w:rPr>
      <w:rFonts w:cs="Times New Roman"/>
    </w:rPr>
  </w:style>
  <w:style w:type="character" w:customStyle="1" w:styleId="ListLabel125">
    <w:name w:val="ListLabel 125"/>
    <w:qFormat/>
    <w:rsid w:val="00451FAE"/>
    <w:rPr>
      <w:rFonts w:cs="Times New Roman"/>
    </w:rPr>
  </w:style>
  <w:style w:type="character" w:customStyle="1" w:styleId="ListLabel126">
    <w:name w:val="ListLabel 126"/>
    <w:qFormat/>
    <w:rsid w:val="00451FAE"/>
    <w:rPr>
      <w:rFonts w:cs="Times New Roman"/>
    </w:rPr>
  </w:style>
  <w:style w:type="character" w:customStyle="1" w:styleId="ListLabel127">
    <w:name w:val="ListLabel 127"/>
    <w:qFormat/>
    <w:rsid w:val="00451FAE"/>
    <w:rPr>
      <w:rFonts w:cs="Times New Roman"/>
    </w:rPr>
  </w:style>
  <w:style w:type="character" w:customStyle="1" w:styleId="ListLabel128">
    <w:name w:val="ListLabel 128"/>
    <w:qFormat/>
    <w:rsid w:val="00451FAE"/>
    <w:rPr>
      <w:rFonts w:cs="Times New Roman"/>
    </w:rPr>
  </w:style>
  <w:style w:type="character" w:customStyle="1" w:styleId="ListLabel129">
    <w:name w:val="ListLabel 129"/>
    <w:qFormat/>
    <w:rsid w:val="00451FAE"/>
    <w:rPr>
      <w:rFonts w:cs="Times New Roman"/>
    </w:rPr>
  </w:style>
  <w:style w:type="character" w:customStyle="1" w:styleId="ListLabel130">
    <w:name w:val="ListLabel 130"/>
    <w:qFormat/>
    <w:rsid w:val="00451FAE"/>
    <w:rPr>
      <w:rFonts w:cs="Times New Roman"/>
    </w:rPr>
  </w:style>
  <w:style w:type="character" w:customStyle="1" w:styleId="ListLabel131">
    <w:name w:val="ListLabel 131"/>
    <w:qFormat/>
    <w:rsid w:val="00451FAE"/>
    <w:rPr>
      <w:rFonts w:cs="Times New Roman"/>
    </w:rPr>
  </w:style>
  <w:style w:type="character" w:customStyle="1" w:styleId="ListLabel132">
    <w:name w:val="ListLabel 132"/>
    <w:qFormat/>
    <w:rsid w:val="00451FAE"/>
    <w:rPr>
      <w:rFonts w:cs="Times New Roman"/>
    </w:rPr>
  </w:style>
  <w:style w:type="character" w:customStyle="1" w:styleId="ListLabel133">
    <w:name w:val="ListLabel 133"/>
    <w:qFormat/>
    <w:rsid w:val="00451FAE"/>
    <w:rPr>
      <w:rFonts w:cs="Times New Roman"/>
    </w:rPr>
  </w:style>
  <w:style w:type="character" w:customStyle="1" w:styleId="ListLabel134">
    <w:name w:val="ListLabel 134"/>
    <w:qFormat/>
    <w:rsid w:val="00451FAE"/>
    <w:rPr>
      <w:rFonts w:cs="Times New Roman"/>
    </w:rPr>
  </w:style>
  <w:style w:type="character" w:customStyle="1" w:styleId="ListLabel135">
    <w:name w:val="ListLabel 135"/>
    <w:qFormat/>
    <w:rsid w:val="00451FAE"/>
    <w:rPr>
      <w:rFonts w:cs="Times New Roman"/>
    </w:rPr>
  </w:style>
  <w:style w:type="character" w:customStyle="1" w:styleId="ListLabel136">
    <w:name w:val="ListLabel 136"/>
    <w:qFormat/>
    <w:rsid w:val="00451FAE"/>
    <w:rPr>
      <w:rFonts w:cs="Times New Roman"/>
    </w:rPr>
  </w:style>
  <w:style w:type="character" w:customStyle="1" w:styleId="ListLabel137">
    <w:name w:val="ListLabel 137"/>
    <w:qFormat/>
    <w:rsid w:val="00451FAE"/>
    <w:rPr>
      <w:rFonts w:cs="Times New Roman"/>
    </w:rPr>
  </w:style>
  <w:style w:type="character" w:customStyle="1" w:styleId="ListLabel138">
    <w:name w:val="ListLabel 138"/>
    <w:qFormat/>
    <w:rsid w:val="00451FAE"/>
    <w:rPr>
      <w:rFonts w:cs="Times New Roman"/>
    </w:rPr>
  </w:style>
  <w:style w:type="character" w:customStyle="1" w:styleId="ListLabel139">
    <w:name w:val="ListLabel 139"/>
    <w:qFormat/>
    <w:rsid w:val="00451FAE"/>
    <w:rPr>
      <w:rFonts w:cs="Times New Roman"/>
    </w:rPr>
  </w:style>
  <w:style w:type="character" w:customStyle="1" w:styleId="ListLabel140">
    <w:name w:val="ListLabel 140"/>
    <w:qFormat/>
    <w:rsid w:val="00451FAE"/>
    <w:rPr>
      <w:rFonts w:cs="Times New Roman"/>
    </w:rPr>
  </w:style>
  <w:style w:type="character" w:customStyle="1" w:styleId="ListLabel141">
    <w:name w:val="ListLabel 141"/>
    <w:qFormat/>
    <w:rsid w:val="00451FAE"/>
    <w:rPr>
      <w:rFonts w:cs="Times New Roman"/>
    </w:rPr>
  </w:style>
  <w:style w:type="character" w:customStyle="1" w:styleId="ListLabel142">
    <w:name w:val="ListLabel 142"/>
    <w:qFormat/>
    <w:rsid w:val="00451FAE"/>
    <w:rPr>
      <w:rFonts w:cs="Times New Roman"/>
    </w:rPr>
  </w:style>
  <w:style w:type="character" w:customStyle="1" w:styleId="ListLabel143">
    <w:name w:val="ListLabel 143"/>
    <w:qFormat/>
    <w:rsid w:val="00451FAE"/>
    <w:rPr>
      <w:rFonts w:cs="Times New Roman"/>
    </w:rPr>
  </w:style>
  <w:style w:type="character" w:customStyle="1" w:styleId="ListLabel144">
    <w:name w:val="ListLabel 144"/>
    <w:qFormat/>
    <w:rsid w:val="00451FAE"/>
    <w:rPr>
      <w:rFonts w:cs="Times New Roman"/>
    </w:rPr>
  </w:style>
  <w:style w:type="character" w:customStyle="1" w:styleId="ListLabel145">
    <w:name w:val="ListLabel 145"/>
    <w:qFormat/>
    <w:rsid w:val="00451FAE"/>
    <w:rPr>
      <w:rFonts w:cs="Times New Roman"/>
    </w:rPr>
  </w:style>
  <w:style w:type="character" w:customStyle="1" w:styleId="ListLabel146">
    <w:name w:val="ListLabel 146"/>
    <w:qFormat/>
    <w:rsid w:val="00451FAE"/>
    <w:rPr>
      <w:rFonts w:cs="Times New Roman"/>
    </w:rPr>
  </w:style>
  <w:style w:type="character" w:customStyle="1" w:styleId="ListLabel147">
    <w:name w:val="ListLabel 147"/>
    <w:qFormat/>
    <w:rsid w:val="00451FAE"/>
    <w:rPr>
      <w:rFonts w:eastAsia="Times New Roman"/>
    </w:rPr>
  </w:style>
  <w:style w:type="character" w:customStyle="1" w:styleId="ListLabel148">
    <w:name w:val="ListLabel 148"/>
    <w:qFormat/>
    <w:rsid w:val="00451FAE"/>
    <w:rPr>
      <w:rFonts w:cs="Times New Roman"/>
    </w:rPr>
  </w:style>
  <w:style w:type="character" w:customStyle="1" w:styleId="ListLabel149">
    <w:name w:val="ListLabel 149"/>
    <w:qFormat/>
    <w:rsid w:val="00451FAE"/>
    <w:rPr>
      <w:rFonts w:cs="Times New Roman"/>
    </w:rPr>
  </w:style>
  <w:style w:type="character" w:customStyle="1" w:styleId="ListLabel150">
    <w:name w:val="ListLabel 150"/>
    <w:qFormat/>
    <w:rsid w:val="00451FAE"/>
    <w:rPr>
      <w:rFonts w:cs="Times New Roman"/>
    </w:rPr>
  </w:style>
  <w:style w:type="character" w:customStyle="1" w:styleId="ListLabel151">
    <w:name w:val="ListLabel 151"/>
    <w:qFormat/>
    <w:rsid w:val="00451FAE"/>
    <w:rPr>
      <w:rFonts w:cs="Times New Roman"/>
    </w:rPr>
  </w:style>
  <w:style w:type="character" w:customStyle="1" w:styleId="ListLabel152">
    <w:name w:val="ListLabel 152"/>
    <w:qFormat/>
    <w:rsid w:val="00451FAE"/>
    <w:rPr>
      <w:rFonts w:cs="Times New Roman"/>
    </w:rPr>
  </w:style>
  <w:style w:type="character" w:customStyle="1" w:styleId="ListLabel153">
    <w:name w:val="ListLabel 153"/>
    <w:qFormat/>
    <w:rsid w:val="00451FAE"/>
    <w:rPr>
      <w:rFonts w:cs="Times New Roman"/>
    </w:rPr>
  </w:style>
  <w:style w:type="character" w:customStyle="1" w:styleId="ListLabel154">
    <w:name w:val="ListLabel 154"/>
    <w:qFormat/>
    <w:rsid w:val="00451FAE"/>
    <w:rPr>
      <w:rFonts w:cs="Times New Roman"/>
    </w:rPr>
  </w:style>
  <w:style w:type="character" w:customStyle="1" w:styleId="ListLabel155">
    <w:name w:val="ListLabel 155"/>
    <w:qFormat/>
    <w:rsid w:val="00451FAE"/>
    <w:rPr>
      <w:rFonts w:cs="Times New Roman"/>
    </w:rPr>
  </w:style>
  <w:style w:type="character" w:customStyle="1" w:styleId="ListLabel156">
    <w:name w:val="ListLabel 156"/>
    <w:qFormat/>
    <w:rsid w:val="00451FAE"/>
    <w:rPr>
      <w:rFonts w:cs="Times New Roman"/>
    </w:rPr>
  </w:style>
  <w:style w:type="character" w:customStyle="1" w:styleId="ListLabel157">
    <w:name w:val="ListLabel 157"/>
    <w:qFormat/>
    <w:rsid w:val="00451FAE"/>
    <w:rPr>
      <w:rFonts w:cs="Times New Roman"/>
    </w:rPr>
  </w:style>
  <w:style w:type="character" w:customStyle="1" w:styleId="ListLabel158">
    <w:name w:val="ListLabel 158"/>
    <w:qFormat/>
    <w:rsid w:val="00451FAE"/>
    <w:rPr>
      <w:rFonts w:cs="Times New Roman"/>
    </w:rPr>
  </w:style>
  <w:style w:type="character" w:customStyle="1" w:styleId="ListLabel159">
    <w:name w:val="ListLabel 159"/>
    <w:qFormat/>
    <w:rsid w:val="00451FAE"/>
    <w:rPr>
      <w:rFonts w:cs="Times New Roman"/>
    </w:rPr>
  </w:style>
  <w:style w:type="character" w:customStyle="1" w:styleId="ListLabel160">
    <w:name w:val="ListLabel 160"/>
    <w:qFormat/>
    <w:rsid w:val="00451FAE"/>
    <w:rPr>
      <w:rFonts w:cs="Times New Roman"/>
    </w:rPr>
  </w:style>
  <w:style w:type="character" w:customStyle="1" w:styleId="ListLabel161">
    <w:name w:val="ListLabel 161"/>
    <w:qFormat/>
    <w:rsid w:val="00451FAE"/>
    <w:rPr>
      <w:rFonts w:cs="Times New Roman"/>
    </w:rPr>
  </w:style>
  <w:style w:type="character" w:customStyle="1" w:styleId="ListLabel162">
    <w:name w:val="ListLabel 162"/>
    <w:qFormat/>
    <w:rsid w:val="00451FAE"/>
    <w:rPr>
      <w:rFonts w:cs="Times New Roman"/>
    </w:rPr>
  </w:style>
  <w:style w:type="character" w:customStyle="1" w:styleId="ListLabel163">
    <w:name w:val="ListLabel 163"/>
    <w:qFormat/>
    <w:rsid w:val="00451FAE"/>
    <w:rPr>
      <w:rFonts w:cs="Times New Roman"/>
    </w:rPr>
  </w:style>
  <w:style w:type="character" w:customStyle="1" w:styleId="ListLabel164">
    <w:name w:val="ListLabel 164"/>
    <w:qFormat/>
    <w:rsid w:val="00451FAE"/>
    <w:rPr>
      <w:sz w:val="20"/>
    </w:rPr>
  </w:style>
  <w:style w:type="character" w:customStyle="1" w:styleId="ListLabel165">
    <w:name w:val="ListLabel 165"/>
    <w:qFormat/>
    <w:rsid w:val="00451FAE"/>
    <w:rPr>
      <w:sz w:val="20"/>
    </w:rPr>
  </w:style>
  <w:style w:type="character" w:customStyle="1" w:styleId="ListLabel166">
    <w:name w:val="ListLabel 166"/>
    <w:qFormat/>
    <w:rsid w:val="00451FAE"/>
    <w:rPr>
      <w:sz w:val="20"/>
    </w:rPr>
  </w:style>
  <w:style w:type="character" w:customStyle="1" w:styleId="ListLabel167">
    <w:name w:val="ListLabel 167"/>
    <w:qFormat/>
    <w:rsid w:val="00451FAE"/>
    <w:rPr>
      <w:sz w:val="20"/>
    </w:rPr>
  </w:style>
  <w:style w:type="character" w:customStyle="1" w:styleId="ListLabel168">
    <w:name w:val="ListLabel 168"/>
    <w:qFormat/>
    <w:rsid w:val="00451FAE"/>
    <w:rPr>
      <w:sz w:val="20"/>
    </w:rPr>
  </w:style>
  <w:style w:type="character" w:customStyle="1" w:styleId="ListLabel169">
    <w:name w:val="ListLabel 169"/>
    <w:qFormat/>
    <w:rsid w:val="00451FAE"/>
    <w:rPr>
      <w:sz w:val="20"/>
    </w:rPr>
  </w:style>
  <w:style w:type="character" w:customStyle="1" w:styleId="ListLabel170">
    <w:name w:val="ListLabel 170"/>
    <w:qFormat/>
    <w:rsid w:val="00451FAE"/>
    <w:rPr>
      <w:sz w:val="20"/>
    </w:rPr>
  </w:style>
  <w:style w:type="character" w:customStyle="1" w:styleId="ListLabel171">
    <w:name w:val="ListLabel 171"/>
    <w:qFormat/>
    <w:rsid w:val="00451FAE"/>
    <w:rPr>
      <w:sz w:val="20"/>
    </w:rPr>
  </w:style>
  <w:style w:type="character" w:customStyle="1" w:styleId="ListLabel172">
    <w:name w:val="ListLabel 172"/>
    <w:qFormat/>
    <w:rsid w:val="00451FAE"/>
    <w:rPr>
      <w:sz w:val="20"/>
    </w:rPr>
  </w:style>
  <w:style w:type="character" w:customStyle="1" w:styleId="ListLabel173">
    <w:name w:val="ListLabel 173"/>
    <w:qFormat/>
    <w:rsid w:val="00451FAE"/>
    <w:rPr>
      <w:sz w:val="20"/>
    </w:rPr>
  </w:style>
  <w:style w:type="character" w:customStyle="1" w:styleId="ListLabel174">
    <w:name w:val="ListLabel 174"/>
    <w:qFormat/>
    <w:rsid w:val="00451FAE"/>
    <w:rPr>
      <w:sz w:val="20"/>
    </w:rPr>
  </w:style>
  <w:style w:type="character" w:customStyle="1" w:styleId="ListLabel175">
    <w:name w:val="ListLabel 175"/>
    <w:qFormat/>
    <w:rsid w:val="00451FAE"/>
    <w:rPr>
      <w:sz w:val="20"/>
    </w:rPr>
  </w:style>
  <w:style w:type="character" w:customStyle="1" w:styleId="ListLabel176">
    <w:name w:val="ListLabel 176"/>
    <w:qFormat/>
    <w:rsid w:val="00451FAE"/>
    <w:rPr>
      <w:sz w:val="20"/>
    </w:rPr>
  </w:style>
  <w:style w:type="character" w:customStyle="1" w:styleId="ListLabel177">
    <w:name w:val="ListLabel 177"/>
    <w:qFormat/>
    <w:rsid w:val="00451FAE"/>
    <w:rPr>
      <w:sz w:val="20"/>
    </w:rPr>
  </w:style>
  <w:style w:type="character" w:customStyle="1" w:styleId="ListLabel178">
    <w:name w:val="ListLabel 178"/>
    <w:qFormat/>
    <w:rsid w:val="00451FAE"/>
    <w:rPr>
      <w:sz w:val="20"/>
    </w:rPr>
  </w:style>
  <w:style w:type="character" w:customStyle="1" w:styleId="ListLabel179">
    <w:name w:val="ListLabel 179"/>
    <w:qFormat/>
    <w:rsid w:val="00451FAE"/>
    <w:rPr>
      <w:sz w:val="20"/>
    </w:rPr>
  </w:style>
  <w:style w:type="character" w:customStyle="1" w:styleId="ListLabel180">
    <w:name w:val="ListLabel 180"/>
    <w:qFormat/>
    <w:rsid w:val="00451FAE"/>
    <w:rPr>
      <w:sz w:val="20"/>
    </w:rPr>
  </w:style>
  <w:style w:type="character" w:customStyle="1" w:styleId="ListLabel181">
    <w:name w:val="ListLabel 181"/>
    <w:qFormat/>
    <w:rsid w:val="00451FAE"/>
    <w:rPr>
      <w:sz w:val="20"/>
    </w:rPr>
  </w:style>
  <w:style w:type="character" w:customStyle="1" w:styleId="ListLabel182">
    <w:name w:val="ListLabel 182"/>
    <w:qFormat/>
    <w:rsid w:val="00451FAE"/>
    <w:rPr>
      <w:sz w:val="20"/>
    </w:rPr>
  </w:style>
  <w:style w:type="character" w:customStyle="1" w:styleId="ListLabel183">
    <w:name w:val="ListLabel 183"/>
    <w:qFormat/>
    <w:rsid w:val="00451FAE"/>
    <w:rPr>
      <w:sz w:val="20"/>
    </w:rPr>
  </w:style>
  <w:style w:type="character" w:customStyle="1" w:styleId="ListLabel184">
    <w:name w:val="ListLabel 184"/>
    <w:qFormat/>
    <w:rsid w:val="00451FAE"/>
    <w:rPr>
      <w:sz w:val="20"/>
    </w:rPr>
  </w:style>
  <w:style w:type="character" w:customStyle="1" w:styleId="ListLabel185">
    <w:name w:val="ListLabel 185"/>
    <w:qFormat/>
    <w:rsid w:val="00451FAE"/>
    <w:rPr>
      <w:sz w:val="20"/>
    </w:rPr>
  </w:style>
  <w:style w:type="character" w:customStyle="1" w:styleId="ListLabel186">
    <w:name w:val="ListLabel 186"/>
    <w:qFormat/>
    <w:rsid w:val="00451FAE"/>
    <w:rPr>
      <w:sz w:val="20"/>
    </w:rPr>
  </w:style>
  <w:style w:type="character" w:customStyle="1" w:styleId="ListLabel187">
    <w:name w:val="ListLabel 187"/>
    <w:qFormat/>
    <w:rsid w:val="00451FAE"/>
    <w:rPr>
      <w:sz w:val="20"/>
    </w:rPr>
  </w:style>
  <w:style w:type="character" w:customStyle="1" w:styleId="ListLabel188">
    <w:name w:val="ListLabel 188"/>
    <w:qFormat/>
    <w:rsid w:val="00451FAE"/>
    <w:rPr>
      <w:sz w:val="20"/>
    </w:rPr>
  </w:style>
  <w:style w:type="character" w:customStyle="1" w:styleId="ListLabel189">
    <w:name w:val="ListLabel 189"/>
    <w:qFormat/>
    <w:rsid w:val="00451FAE"/>
    <w:rPr>
      <w:sz w:val="20"/>
    </w:rPr>
  </w:style>
  <w:style w:type="character" w:customStyle="1" w:styleId="ListLabel190">
    <w:name w:val="ListLabel 190"/>
    <w:qFormat/>
    <w:rsid w:val="00451FAE"/>
    <w:rPr>
      <w:sz w:val="20"/>
    </w:rPr>
  </w:style>
  <w:style w:type="character" w:customStyle="1" w:styleId="ListLabel191">
    <w:name w:val="ListLabel 191"/>
    <w:qFormat/>
    <w:rsid w:val="00451FAE"/>
    <w:rPr>
      <w:sz w:val="20"/>
    </w:rPr>
  </w:style>
  <w:style w:type="character" w:customStyle="1" w:styleId="ListLabel192">
    <w:name w:val="ListLabel 192"/>
    <w:qFormat/>
    <w:rsid w:val="00451FAE"/>
    <w:rPr>
      <w:sz w:val="20"/>
    </w:rPr>
  </w:style>
  <w:style w:type="character" w:customStyle="1" w:styleId="ListLabel193">
    <w:name w:val="ListLabel 193"/>
    <w:qFormat/>
    <w:rsid w:val="00451FAE"/>
    <w:rPr>
      <w:sz w:val="20"/>
    </w:rPr>
  </w:style>
  <w:style w:type="character" w:customStyle="1" w:styleId="ListLabel194">
    <w:name w:val="ListLabel 194"/>
    <w:qFormat/>
    <w:rsid w:val="00451FAE"/>
    <w:rPr>
      <w:sz w:val="20"/>
    </w:rPr>
  </w:style>
  <w:style w:type="character" w:customStyle="1" w:styleId="ListLabel195">
    <w:name w:val="ListLabel 195"/>
    <w:qFormat/>
    <w:rsid w:val="00451FAE"/>
    <w:rPr>
      <w:sz w:val="20"/>
    </w:rPr>
  </w:style>
  <w:style w:type="character" w:customStyle="1" w:styleId="ListLabel196">
    <w:name w:val="ListLabel 196"/>
    <w:qFormat/>
    <w:rsid w:val="00451FAE"/>
    <w:rPr>
      <w:sz w:val="20"/>
    </w:rPr>
  </w:style>
  <w:style w:type="character" w:customStyle="1" w:styleId="ListLabel197">
    <w:name w:val="ListLabel 197"/>
    <w:qFormat/>
    <w:rsid w:val="00451FAE"/>
    <w:rPr>
      <w:sz w:val="20"/>
    </w:rPr>
  </w:style>
  <w:style w:type="character" w:customStyle="1" w:styleId="ListLabel198">
    <w:name w:val="ListLabel 198"/>
    <w:qFormat/>
    <w:rsid w:val="00451FAE"/>
    <w:rPr>
      <w:sz w:val="20"/>
    </w:rPr>
  </w:style>
  <w:style w:type="character" w:customStyle="1" w:styleId="ListLabel199">
    <w:name w:val="ListLabel 199"/>
    <w:qFormat/>
    <w:rsid w:val="00451FAE"/>
    <w:rPr>
      <w:sz w:val="20"/>
    </w:rPr>
  </w:style>
  <w:style w:type="paragraph" w:customStyle="1" w:styleId="a7">
    <w:name w:val="Заголовок"/>
    <w:basedOn w:val="a"/>
    <w:next w:val="a8"/>
    <w:qFormat/>
    <w:rsid w:val="00451FAE"/>
    <w:pPr>
      <w:keepNext/>
      <w:spacing w:before="240" w:after="120"/>
    </w:pPr>
    <w:rPr>
      <w:rFonts w:ascii="Liberation Sans" w:eastAsia="Microsoft YaHei" w:hAnsi="Liberation Sans" w:cs="Mangal"/>
      <w:sz w:val="28"/>
      <w:szCs w:val="28"/>
    </w:rPr>
  </w:style>
  <w:style w:type="paragraph" w:styleId="a8">
    <w:name w:val="Body Text"/>
    <w:basedOn w:val="a"/>
    <w:rsid w:val="00451FAE"/>
    <w:pPr>
      <w:spacing w:after="140" w:line="276" w:lineRule="auto"/>
    </w:pPr>
  </w:style>
  <w:style w:type="paragraph" w:styleId="a9">
    <w:name w:val="List"/>
    <w:basedOn w:val="a8"/>
    <w:rsid w:val="00451FAE"/>
    <w:rPr>
      <w:rFonts w:cs="Mangal"/>
    </w:rPr>
  </w:style>
  <w:style w:type="paragraph" w:customStyle="1" w:styleId="Caption">
    <w:name w:val="Caption"/>
    <w:basedOn w:val="a"/>
    <w:qFormat/>
    <w:rsid w:val="00451FAE"/>
    <w:pPr>
      <w:suppressLineNumbers/>
      <w:spacing w:before="120" w:after="120"/>
    </w:pPr>
    <w:rPr>
      <w:rFonts w:cs="Mangal"/>
      <w:i/>
      <w:iCs/>
    </w:rPr>
  </w:style>
  <w:style w:type="paragraph" w:styleId="aa">
    <w:name w:val="index heading"/>
    <w:basedOn w:val="a"/>
    <w:qFormat/>
    <w:rsid w:val="00451FAE"/>
    <w:pPr>
      <w:suppressLineNumbers/>
    </w:pPr>
    <w:rPr>
      <w:rFonts w:cs="Mangal"/>
    </w:rPr>
  </w:style>
  <w:style w:type="paragraph" w:styleId="ab">
    <w:name w:val="List Paragraph"/>
    <w:basedOn w:val="a"/>
    <w:uiPriority w:val="99"/>
    <w:qFormat/>
    <w:rsid w:val="00DA17AD"/>
    <w:pPr>
      <w:ind w:left="720"/>
      <w:contextualSpacing/>
    </w:pPr>
  </w:style>
  <w:style w:type="paragraph" w:customStyle="1" w:styleId="Header">
    <w:name w:val="Header"/>
    <w:basedOn w:val="a"/>
    <w:uiPriority w:val="99"/>
    <w:unhideWhenUsed/>
    <w:rsid w:val="0033088D"/>
    <w:pPr>
      <w:tabs>
        <w:tab w:val="center" w:pos="4677"/>
        <w:tab w:val="right" w:pos="9355"/>
      </w:tabs>
    </w:pPr>
  </w:style>
  <w:style w:type="paragraph" w:customStyle="1" w:styleId="Footer">
    <w:name w:val="Footer"/>
    <w:basedOn w:val="a"/>
    <w:uiPriority w:val="99"/>
    <w:semiHidden/>
    <w:unhideWhenUsed/>
    <w:rsid w:val="0033088D"/>
    <w:pPr>
      <w:tabs>
        <w:tab w:val="center" w:pos="4677"/>
        <w:tab w:val="right" w:pos="9355"/>
      </w:tabs>
    </w:pPr>
  </w:style>
  <w:style w:type="paragraph" w:styleId="ac">
    <w:name w:val="Balloon Text"/>
    <w:basedOn w:val="a"/>
    <w:uiPriority w:val="99"/>
    <w:semiHidden/>
    <w:unhideWhenUsed/>
    <w:qFormat/>
    <w:rsid w:val="008545B9"/>
    <w:rPr>
      <w:rFonts w:ascii="Tahoma" w:hAnsi="Tahoma" w:cs="Tahoma"/>
      <w:sz w:val="16"/>
      <w:szCs w:val="16"/>
    </w:rPr>
  </w:style>
  <w:style w:type="paragraph" w:styleId="ad">
    <w:name w:val="Normal (Web)"/>
    <w:basedOn w:val="a"/>
    <w:uiPriority w:val="99"/>
    <w:unhideWhenUsed/>
    <w:qFormat/>
    <w:rsid w:val="001A0398"/>
    <w:pPr>
      <w:widowControl/>
      <w:spacing w:before="150" w:after="150"/>
      <w:ind w:left="0" w:firstLine="0"/>
      <w:jc w:val="left"/>
    </w:pPr>
  </w:style>
  <w:style w:type="paragraph" w:customStyle="1" w:styleId="ae">
    <w:name w:val="Содержимое таблицы"/>
    <w:basedOn w:val="a"/>
    <w:qFormat/>
    <w:rsid w:val="00451FAE"/>
    <w:pPr>
      <w:suppressLineNumbers/>
    </w:pPr>
  </w:style>
  <w:style w:type="paragraph" w:customStyle="1" w:styleId="af">
    <w:name w:val="Заголовок таблицы"/>
    <w:basedOn w:val="ae"/>
    <w:qFormat/>
    <w:rsid w:val="00451FAE"/>
    <w:pPr>
      <w:jc w:val="center"/>
    </w:pPr>
    <w:rPr>
      <w:b/>
      <w:bCs/>
    </w:rPr>
  </w:style>
  <w:style w:type="table" w:styleId="af0">
    <w:name w:val="Table Grid"/>
    <w:basedOn w:val="a1"/>
    <w:uiPriority w:val="99"/>
    <w:rsid w:val="00DA1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ADBB4-E2A4-44C0-BFFF-A7DF6DC1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32</Pages>
  <Words>13037</Words>
  <Characters>74311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87174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dc:description/>
  <cp:lastModifiedBy>punsh</cp:lastModifiedBy>
  <cp:revision>65</cp:revision>
  <cp:lastPrinted>2020-07-06T07:39:00Z</cp:lastPrinted>
  <dcterms:created xsi:type="dcterms:W3CDTF">2016-10-12T05:40:00Z</dcterms:created>
  <dcterms:modified xsi:type="dcterms:W3CDTF">2020-07-16T08:40:00Z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