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53311B" w:rsidRDefault="009A2D85" w:rsidP="0037553B">
      <w:pPr>
        <w:ind w:firstLine="0"/>
        <w:rPr>
          <w:rFonts w:ascii="Times New Roman" w:hAnsi="Times New Roman"/>
        </w:rPr>
      </w:pPr>
    </w:p>
    <w:p w:rsidR="009A2D85" w:rsidRPr="00085812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812">
        <w:rPr>
          <w:b/>
          <w:sz w:val="28"/>
          <w:szCs w:val="28"/>
        </w:rPr>
        <w:t>РЕШЕНИЕ</w:t>
      </w:r>
    </w:p>
    <w:p w:rsidR="009A2D85" w:rsidRPr="0053311B" w:rsidRDefault="009A2D85" w:rsidP="0037553B">
      <w:pPr>
        <w:pStyle w:val="tex1s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A2D85" w:rsidRPr="00085812" w:rsidRDefault="0037553B" w:rsidP="0037553B">
      <w:pPr>
        <w:ind w:firstLine="0"/>
        <w:rPr>
          <w:rFonts w:ascii="Times New Roman" w:hAnsi="Times New Roman"/>
          <w:b/>
          <w:sz w:val="28"/>
          <w:szCs w:val="28"/>
        </w:rPr>
      </w:pPr>
      <w:r w:rsidRPr="00C679AB">
        <w:rPr>
          <w:rFonts w:ascii="Times New Roman" w:hAnsi="Times New Roman"/>
          <w:b/>
          <w:sz w:val="28"/>
          <w:szCs w:val="28"/>
        </w:rPr>
        <w:t>о</w:t>
      </w:r>
      <w:r w:rsidR="009A2D85" w:rsidRPr="00C679AB">
        <w:rPr>
          <w:rFonts w:ascii="Times New Roman" w:hAnsi="Times New Roman"/>
          <w:b/>
          <w:sz w:val="28"/>
          <w:szCs w:val="28"/>
        </w:rPr>
        <w:t xml:space="preserve">т </w:t>
      </w:r>
      <w:r w:rsidR="00581563" w:rsidRPr="00C679AB">
        <w:rPr>
          <w:rFonts w:ascii="Times New Roman" w:hAnsi="Times New Roman"/>
          <w:b/>
          <w:sz w:val="28"/>
          <w:szCs w:val="28"/>
        </w:rPr>
        <w:t>«</w:t>
      </w:r>
      <w:r w:rsidR="00C679AB" w:rsidRPr="00C679AB">
        <w:rPr>
          <w:rFonts w:ascii="Times New Roman" w:hAnsi="Times New Roman"/>
          <w:b/>
          <w:sz w:val="28"/>
          <w:szCs w:val="28"/>
        </w:rPr>
        <w:t>27</w:t>
      </w:r>
      <w:r w:rsidR="00581563" w:rsidRPr="00C679AB">
        <w:rPr>
          <w:rFonts w:ascii="Times New Roman" w:hAnsi="Times New Roman"/>
          <w:b/>
          <w:sz w:val="28"/>
          <w:szCs w:val="28"/>
        </w:rPr>
        <w:t xml:space="preserve">» </w:t>
      </w:r>
      <w:r w:rsidR="00C679AB" w:rsidRPr="00C679AB">
        <w:rPr>
          <w:rFonts w:ascii="Times New Roman" w:hAnsi="Times New Roman"/>
          <w:b/>
          <w:sz w:val="28"/>
          <w:szCs w:val="28"/>
        </w:rPr>
        <w:t>июля</w:t>
      </w:r>
      <w:r w:rsidR="009A2D85" w:rsidRPr="00C679AB">
        <w:rPr>
          <w:rFonts w:ascii="Times New Roman" w:hAnsi="Times New Roman"/>
          <w:b/>
          <w:sz w:val="28"/>
          <w:szCs w:val="28"/>
        </w:rPr>
        <w:t xml:space="preserve"> 20</w:t>
      </w:r>
      <w:r w:rsidRPr="00C679AB">
        <w:rPr>
          <w:rFonts w:ascii="Times New Roman" w:hAnsi="Times New Roman"/>
          <w:b/>
          <w:sz w:val="28"/>
          <w:szCs w:val="28"/>
        </w:rPr>
        <w:t>2</w:t>
      </w:r>
      <w:r w:rsidR="00FA1680" w:rsidRPr="00C679AB">
        <w:rPr>
          <w:rFonts w:ascii="Times New Roman" w:hAnsi="Times New Roman"/>
          <w:b/>
          <w:sz w:val="28"/>
          <w:szCs w:val="28"/>
        </w:rPr>
        <w:t>2</w:t>
      </w:r>
      <w:r w:rsidR="009A2D85" w:rsidRPr="00C679AB">
        <w:rPr>
          <w:rFonts w:ascii="Times New Roman" w:hAnsi="Times New Roman"/>
          <w:b/>
          <w:sz w:val="28"/>
          <w:szCs w:val="28"/>
        </w:rPr>
        <w:t xml:space="preserve"> года № </w:t>
      </w:r>
      <w:r w:rsidR="00585536">
        <w:rPr>
          <w:rFonts w:ascii="Times New Roman" w:hAnsi="Times New Roman"/>
          <w:b/>
          <w:sz w:val="28"/>
          <w:szCs w:val="28"/>
        </w:rPr>
        <w:t>171</w:t>
      </w:r>
    </w:p>
    <w:p w:rsidR="009A2D85" w:rsidRPr="00085812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81563" w:rsidRDefault="00FC6D47" w:rsidP="00FC6D47">
      <w:pPr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FC6D47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перечня объектов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FC6D47">
        <w:rPr>
          <w:rFonts w:ascii="Times New Roman" w:hAnsi="Times New Roman"/>
          <w:b/>
          <w:bCs/>
          <w:kern w:val="28"/>
          <w:sz w:val="28"/>
          <w:szCs w:val="28"/>
        </w:rPr>
        <w:t xml:space="preserve">недвижимого имущества, передаваемого от МО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Дзержинское сельское поселение Лужского муниципального района Ленинградской области </w:t>
      </w:r>
      <w:r w:rsidRPr="00FC6D47">
        <w:rPr>
          <w:rFonts w:ascii="Times New Roman" w:hAnsi="Times New Roman"/>
          <w:b/>
          <w:bCs/>
          <w:kern w:val="28"/>
          <w:sz w:val="28"/>
          <w:szCs w:val="28"/>
        </w:rPr>
        <w:t>в Федеральную собственность</w:t>
      </w:r>
    </w:p>
    <w:p w:rsidR="00FC6D47" w:rsidRPr="00085812" w:rsidRDefault="00FC6D47" w:rsidP="00FC6D47">
      <w:pPr>
        <w:ind w:right="3969" w:firstLine="0"/>
        <w:rPr>
          <w:rFonts w:ascii="Times New Roman" w:hAnsi="Times New Roman"/>
          <w:sz w:val="28"/>
          <w:szCs w:val="28"/>
        </w:rPr>
      </w:pPr>
    </w:p>
    <w:p w:rsidR="00FC6D47" w:rsidRPr="00FC6D47" w:rsidRDefault="00FC6D47" w:rsidP="00FC6D47">
      <w:pPr>
        <w:autoSpaceDE w:val="0"/>
        <w:autoSpaceDN w:val="0"/>
        <w:adjustRightInd w:val="0"/>
        <w:ind w:right="355" w:firstLine="540"/>
        <w:rPr>
          <w:rFonts w:ascii="Times New Roman" w:hAnsi="Times New Roman"/>
          <w:sz w:val="28"/>
          <w:szCs w:val="28"/>
        </w:rPr>
      </w:pPr>
      <w:r w:rsidRPr="00CE76E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</w:t>
      </w:r>
      <w:r w:rsidRPr="00CE76EC">
        <w:rPr>
          <w:rFonts w:ascii="Times New Roman" w:hAnsi="Times New Roman"/>
          <w:sz w:val="28"/>
          <w:szCs w:val="28"/>
          <w:shd w:val="clear" w:color="auto" w:fill="ECF0F0"/>
        </w:rPr>
        <w:t>"Об общих принципах организации местного самоуправления в Российской Федерации"</w:t>
      </w:r>
      <w:r w:rsidRPr="00CE76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руководствуясь ст.154 частью 11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Гражданским кодексом Российской Федерации, руководствуясь ч. 10 ст. 20 Федерального закона</w:t>
      </w:r>
      <w:bookmarkStart w:id="0" w:name="_GoBack"/>
      <w:bookmarkEnd w:id="0"/>
      <w:r w:rsidRPr="00CE76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29.06.2018 года №171-ФЗ, о внесении изменений в отдельные законодательные акты РФ, ст. 24 Закона от 17.07.1999 №176-ФЗ «О почтовой связи», ч. 11 ст. 154 Федерального закона от 22.08.2004 № 122-ФЗ, Решения Арбитражного суда города Санкт-Петербурга и Ленинградской области, Уставом муниципального образования Дзержинское сельское поселение Лужского муниципального района Ленинградской области</w:t>
      </w:r>
      <w:r w:rsidRPr="00CE76EC">
        <w:rPr>
          <w:rFonts w:ascii="Times New Roman" w:hAnsi="Times New Roman"/>
          <w:sz w:val="28"/>
          <w:szCs w:val="28"/>
        </w:rPr>
        <w:t>, Совет депутатов муниципального образования Дзержинское сельское поселение Лужского муниципального района Ленинградской области</w:t>
      </w:r>
      <w:r w:rsidRPr="00CE76EC">
        <w:rPr>
          <w:rFonts w:ascii="Times New Roman" w:hAnsi="Times New Roman"/>
          <w:b/>
          <w:sz w:val="28"/>
          <w:szCs w:val="28"/>
        </w:rPr>
        <w:t>:</w:t>
      </w:r>
    </w:p>
    <w:p w:rsidR="00E641E8" w:rsidRPr="00085812" w:rsidRDefault="00E641E8" w:rsidP="009A2D85">
      <w:pPr>
        <w:rPr>
          <w:rFonts w:ascii="Times New Roman" w:hAnsi="Times New Roman"/>
          <w:sz w:val="28"/>
          <w:szCs w:val="28"/>
        </w:rPr>
      </w:pPr>
    </w:p>
    <w:p w:rsidR="009A2D85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085812">
        <w:rPr>
          <w:rFonts w:ascii="Times New Roman" w:hAnsi="Times New Roman"/>
          <w:b/>
          <w:sz w:val="28"/>
          <w:szCs w:val="28"/>
        </w:rPr>
        <w:t>РЕШИЛ:</w:t>
      </w:r>
    </w:p>
    <w:p w:rsidR="00085812" w:rsidRPr="00085812" w:rsidRDefault="00085812" w:rsidP="00581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45B7" w:rsidRDefault="00FC6D47" w:rsidP="008D45B7">
      <w:pPr>
        <w:pStyle w:val="a7"/>
        <w:numPr>
          <w:ilvl w:val="1"/>
          <w:numId w:val="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FC6D47">
        <w:rPr>
          <w:rFonts w:ascii="Times New Roman" w:hAnsi="Times New Roman"/>
          <w:sz w:val="28"/>
          <w:szCs w:val="28"/>
        </w:rPr>
        <w:t xml:space="preserve">Утвердить перечень муниципального имущества, передаваемого из муниципальной собственности </w:t>
      </w:r>
      <w:r w:rsidR="00ED1456">
        <w:rPr>
          <w:rFonts w:ascii="Times New Roman" w:hAnsi="Times New Roman"/>
          <w:sz w:val="28"/>
          <w:szCs w:val="28"/>
        </w:rPr>
        <w:t>Дзержинского</w:t>
      </w:r>
      <w:r w:rsidRPr="00FC6D47">
        <w:rPr>
          <w:rFonts w:ascii="Times New Roman" w:hAnsi="Times New Roman"/>
          <w:sz w:val="28"/>
          <w:szCs w:val="28"/>
        </w:rPr>
        <w:t xml:space="preserve"> сельского поселения Лужского муниципального района Ленинградской области в государственную собственность Ленинградской области согласно приложению 1.</w:t>
      </w:r>
    </w:p>
    <w:p w:rsidR="008D45B7" w:rsidRPr="008D45B7" w:rsidRDefault="00ED1456" w:rsidP="008D45B7">
      <w:pPr>
        <w:pStyle w:val="a7"/>
        <w:numPr>
          <w:ilvl w:val="1"/>
          <w:numId w:val="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D45B7">
        <w:rPr>
          <w:rFonts w:ascii="Times New Roman" w:hAnsi="Times New Roman"/>
          <w:sz w:val="28"/>
          <w:szCs w:val="28"/>
        </w:rPr>
        <w:t xml:space="preserve">Передать безвозмездно в собственность Межрегионального территориального управления Федерального </w:t>
      </w:r>
      <w:r w:rsidR="00723417" w:rsidRPr="008D45B7">
        <w:rPr>
          <w:rFonts w:ascii="Times New Roman" w:hAnsi="Times New Roman"/>
          <w:sz w:val="28"/>
          <w:szCs w:val="28"/>
        </w:rPr>
        <w:t xml:space="preserve">агентства по управлению </w:t>
      </w:r>
      <w:r w:rsidR="00723417" w:rsidRPr="008D45B7">
        <w:rPr>
          <w:rFonts w:ascii="Times New Roman" w:hAnsi="Times New Roman"/>
          <w:sz w:val="28"/>
          <w:szCs w:val="28"/>
        </w:rPr>
        <w:lastRenderedPageBreak/>
        <w:t>государственным имуществом</w:t>
      </w:r>
      <w:r w:rsidRPr="008D45B7">
        <w:rPr>
          <w:rFonts w:ascii="Times New Roman" w:hAnsi="Times New Roman"/>
          <w:sz w:val="28"/>
          <w:szCs w:val="28"/>
        </w:rPr>
        <w:t xml:space="preserve"> в городе Санкт-Петербурге и Ленинградской области имущество согласно утвержденному перечню.</w:t>
      </w:r>
      <w:r w:rsidR="008D45B7" w:rsidRPr="008D45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D45B7" w:rsidRPr="008D45B7" w:rsidRDefault="008D45B7" w:rsidP="008D45B7">
      <w:pPr>
        <w:pStyle w:val="a7"/>
        <w:numPr>
          <w:ilvl w:val="1"/>
          <w:numId w:val="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D45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Дзержинского</w:t>
      </w:r>
      <w:r w:rsidRPr="008D45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Лужского муниципального района Ленинградской области направить в Межрегионально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8D45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территориально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8D45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8D45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Федерального агентства по управлению государственным имуществом в городе Санкт-Петербурге и Ленинградской области предложение о передаче имущества, указанного в приложении 1 настоящего решения, из муниципальной собственности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Дзержинского</w:t>
      </w:r>
      <w:r w:rsidRPr="008D45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Лужского муниципального района Ленинградской области в Федеральную собственность.</w:t>
      </w:r>
    </w:p>
    <w:p w:rsidR="008D45B7" w:rsidRPr="008D45B7" w:rsidRDefault="008D45B7" w:rsidP="008D45B7">
      <w:pPr>
        <w:pStyle w:val="a7"/>
        <w:numPr>
          <w:ilvl w:val="1"/>
          <w:numId w:val="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D45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Обнародовать </w:t>
      </w:r>
      <w:r w:rsidR="008B19E0" w:rsidRPr="008D45B7">
        <w:rPr>
          <w:rFonts w:ascii="Times New Roman" w:hAnsi="Times New Roman"/>
          <w:sz w:val="28"/>
          <w:szCs w:val="28"/>
        </w:rPr>
        <w:t>настоящее решение на официальном сайте администрации Дзержинского сельского поселения Лужского муниципального района</w:t>
      </w:r>
      <w:r w:rsidRPr="008D45B7">
        <w:rPr>
          <w:rFonts w:ascii="Times New Roman" w:hAnsi="Times New Roman"/>
          <w:sz w:val="28"/>
          <w:szCs w:val="28"/>
        </w:rPr>
        <w:t>.</w:t>
      </w:r>
    </w:p>
    <w:p w:rsidR="008D45B7" w:rsidRPr="008D45B7" w:rsidRDefault="008B19E0" w:rsidP="008D45B7">
      <w:pPr>
        <w:pStyle w:val="a7"/>
        <w:numPr>
          <w:ilvl w:val="1"/>
          <w:numId w:val="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D45B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805DA0" w:rsidRPr="008D45B7" w:rsidRDefault="00805DA0" w:rsidP="008D45B7">
      <w:pPr>
        <w:pStyle w:val="a7"/>
        <w:numPr>
          <w:ilvl w:val="1"/>
          <w:numId w:val="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D45B7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805DA0" w:rsidRPr="008D45B7" w:rsidRDefault="00805DA0" w:rsidP="00805DA0">
      <w:pPr>
        <w:pStyle w:val="tex2s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совета депутатов</w:t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="0053311B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  <w:t>Е. И. Игнатьев</w:t>
      </w:r>
    </w:p>
    <w:p w:rsidR="00111281" w:rsidRDefault="00111281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D45B7" w:rsidRDefault="008D45B7" w:rsidP="003E2EC4">
      <w:pPr>
        <w:rPr>
          <w:rFonts w:ascii="Times New Roman" w:hAnsi="Times New Roman"/>
          <w:sz w:val="26"/>
          <w:szCs w:val="26"/>
        </w:rPr>
      </w:pPr>
    </w:p>
    <w:p w:rsidR="008D45B7" w:rsidRDefault="008D45B7" w:rsidP="003E2EC4">
      <w:pPr>
        <w:rPr>
          <w:rFonts w:ascii="Times New Roman" w:hAnsi="Times New Roman"/>
          <w:sz w:val="26"/>
          <w:szCs w:val="26"/>
        </w:rPr>
      </w:pPr>
    </w:p>
    <w:p w:rsidR="008D45B7" w:rsidRDefault="008D45B7" w:rsidP="003E2EC4">
      <w:pPr>
        <w:rPr>
          <w:rFonts w:ascii="Times New Roman" w:hAnsi="Times New Roman"/>
          <w:sz w:val="26"/>
          <w:szCs w:val="26"/>
        </w:rPr>
      </w:pPr>
    </w:p>
    <w:p w:rsidR="008D45B7" w:rsidRDefault="008D45B7" w:rsidP="003E2EC4">
      <w:pPr>
        <w:rPr>
          <w:rFonts w:ascii="Times New Roman" w:hAnsi="Times New Roman"/>
          <w:sz w:val="26"/>
          <w:szCs w:val="26"/>
        </w:rPr>
      </w:pPr>
    </w:p>
    <w:p w:rsidR="008D45B7" w:rsidRDefault="008D45B7" w:rsidP="003E2EC4">
      <w:pPr>
        <w:rPr>
          <w:rFonts w:ascii="Times New Roman" w:hAnsi="Times New Roman"/>
          <w:sz w:val="26"/>
          <w:szCs w:val="26"/>
        </w:rPr>
      </w:pPr>
    </w:p>
    <w:p w:rsidR="008D45B7" w:rsidRDefault="008D45B7" w:rsidP="003E2EC4">
      <w:pPr>
        <w:rPr>
          <w:rFonts w:ascii="Times New Roman" w:hAnsi="Times New Roman"/>
          <w:sz w:val="26"/>
          <w:szCs w:val="26"/>
        </w:rPr>
      </w:pPr>
    </w:p>
    <w:p w:rsidR="008D45B7" w:rsidRDefault="008D45B7" w:rsidP="003E2EC4">
      <w:pPr>
        <w:rPr>
          <w:rFonts w:ascii="Times New Roman" w:hAnsi="Times New Roman"/>
          <w:sz w:val="26"/>
          <w:szCs w:val="26"/>
        </w:rPr>
      </w:pPr>
    </w:p>
    <w:p w:rsidR="008D45B7" w:rsidRDefault="008D45B7" w:rsidP="003E2EC4">
      <w:pPr>
        <w:rPr>
          <w:rFonts w:ascii="Times New Roman" w:hAnsi="Times New Roman"/>
          <w:sz w:val="26"/>
          <w:szCs w:val="26"/>
        </w:rPr>
      </w:pPr>
    </w:p>
    <w:p w:rsidR="008D45B7" w:rsidRDefault="008D45B7" w:rsidP="003E2EC4">
      <w:pPr>
        <w:rPr>
          <w:rFonts w:ascii="Times New Roman" w:hAnsi="Times New Roman"/>
          <w:sz w:val="26"/>
          <w:szCs w:val="26"/>
        </w:rPr>
      </w:pPr>
    </w:p>
    <w:p w:rsidR="008D45B7" w:rsidRDefault="008D45B7" w:rsidP="003E2EC4">
      <w:pPr>
        <w:rPr>
          <w:rFonts w:ascii="Times New Roman" w:hAnsi="Times New Roman"/>
          <w:sz w:val="26"/>
          <w:szCs w:val="26"/>
        </w:rPr>
      </w:pPr>
    </w:p>
    <w:p w:rsidR="008D45B7" w:rsidRDefault="008D45B7" w:rsidP="003E2EC4">
      <w:pPr>
        <w:rPr>
          <w:rFonts w:ascii="Times New Roman" w:hAnsi="Times New Roman"/>
          <w:sz w:val="26"/>
          <w:szCs w:val="26"/>
        </w:rPr>
      </w:pPr>
    </w:p>
    <w:p w:rsidR="008D45B7" w:rsidRDefault="008D45B7" w:rsidP="003E2EC4">
      <w:pPr>
        <w:rPr>
          <w:rFonts w:ascii="Times New Roman" w:hAnsi="Times New Roman"/>
          <w:sz w:val="26"/>
          <w:szCs w:val="26"/>
        </w:rPr>
      </w:pPr>
    </w:p>
    <w:p w:rsidR="008D45B7" w:rsidRDefault="008D45B7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BB4AA5" w:rsidRDefault="00146AA3" w:rsidP="008D45B7">
      <w:pPr>
        <w:ind w:firstLine="0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>Разослано: в дело, на сайт</w:t>
      </w:r>
      <w:r w:rsidR="008D45B7">
        <w:rPr>
          <w:rFonts w:ascii="Times New Roman" w:hAnsi="Times New Roman"/>
          <w:sz w:val="26"/>
          <w:szCs w:val="26"/>
        </w:rPr>
        <w:t xml:space="preserve">, МТУ </w:t>
      </w:r>
      <w:r w:rsidR="008D45B7" w:rsidRPr="008D45B7">
        <w:rPr>
          <w:rFonts w:ascii="Times New Roman" w:hAnsi="Times New Roman"/>
          <w:sz w:val="26"/>
          <w:szCs w:val="26"/>
        </w:rPr>
        <w:t>Федерального агентства по управлению государственным имуществом в городе Санкт-Петербурге и Ленинградской области</w:t>
      </w:r>
    </w:p>
    <w:p w:rsidR="008D45B7" w:rsidRDefault="008D45B7" w:rsidP="008D45B7">
      <w:pPr>
        <w:ind w:firstLine="0"/>
        <w:rPr>
          <w:rFonts w:ascii="Times New Roman" w:hAnsi="Times New Roman"/>
          <w:sz w:val="26"/>
          <w:szCs w:val="26"/>
        </w:rPr>
        <w:sectPr w:rsidR="008D45B7" w:rsidSect="0053311B">
          <w:pgSz w:w="11906" w:h="16838"/>
          <w:pgMar w:top="709" w:right="566" w:bottom="426" w:left="1418" w:header="709" w:footer="709" w:gutter="0"/>
          <w:cols w:space="708"/>
          <w:docGrid w:linePitch="360"/>
        </w:sectPr>
      </w:pPr>
    </w:p>
    <w:p w:rsidR="008D45B7" w:rsidRDefault="008D45B7" w:rsidP="008D45B7">
      <w:pPr>
        <w:spacing w:before="100" w:beforeAutospacing="1" w:after="100" w:afterAutospacing="1"/>
        <w:ind w:left="11199" w:firstLine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Приложение № 1</w:t>
      </w:r>
    </w:p>
    <w:p w:rsidR="008D45B7" w:rsidRDefault="008D45B7" w:rsidP="008D45B7">
      <w:pPr>
        <w:spacing w:before="100" w:beforeAutospacing="1" w:after="100" w:afterAutospacing="1"/>
        <w:ind w:left="11199" w:firstLine="0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 решению совета депутатов Дзержинского сельского поселения от «</w:t>
      </w:r>
      <w:r w:rsidR="00C679AB">
        <w:rPr>
          <w:rFonts w:ascii="Times New Roman" w:hAnsi="Times New Roman"/>
          <w:b/>
          <w:color w:val="000000"/>
          <w:sz w:val="28"/>
          <w:szCs w:val="28"/>
        </w:rPr>
        <w:t>27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679AB">
        <w:rPr>
          <w:rFonts w:ascii="Times New Roman" w:hAnsi="Times New Roman"/>
          <w:b/>
          <w:color w:val="000000"/>
          <w:sz w:val="28"/>
          <w:szCs w:val="28"/>
        </w:rPr>
        <w:t xml:space="preserve"> июля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2022 г. № </w:t>
      </w:r>
      <w:r w:rsidR="00C679AB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B75FD1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8D45B7" w:rsidRPr="008D45B7" w:rsidRDefault="008D45B7" w:rsidP="008D45B7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8D45B7">
        <w:rPr>
          <w:rFonts w:ascii="Times New Roman" w:hAnsi="Times New Roman"/>
          <w:b/>
          <w:bCs/>
          <w:color w:val="000000"/>
          <w:sz w:val="28"/>
          <w:szCs w:val="28"/>
        </w:rPr>
        <w:t>Перечень</w:t>
      </w:r>
    </w:p>
    <w:p w:rsidR="008D45B7" w:rsidRPr="008D45B7" w:rsidRDefault="008D45B7" w:rsidP="008D45B7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8D45B7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имущества, предлагаемого к передаче из муниципальной собственности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Дзержинского</w:t>
      </w:r>
      <w:r w:rsidRPr="008D45B7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Лужского муниципального района Ленинградской области в Федеральную собственность </w:t>
      </w:r>
    </w:p>
    <w:tbl>
      <w:tblPr>
        <w:tblW w:w="144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35"/>
        <w:gridCol w:w="3594"/>
        <w:gridCol w:w="4171"/>
        <w:gridCol w:w="5030"/>
      </w:tblGrid>
      <w:tr w:rsidR="008D45B7" w:rsidRPr="008D45B7" w:rsidTr="00CA0C7F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5B7" w:rsidRPr="008D45B7" w:rsidRDefault="008D45B7" w:rsidP="00CA0C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5B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5B7" w:rsidRPr="008D45B7" w:rsidRDefault="008D45B7" w:rsidP="00CA0C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5B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5B7" w:rsidRPr="008D45B7" w:rsidRDefault="008D45B7" w:rsidP="00CA0C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5B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5B7" w:rsidRPr="008D45B7" w:rsidRDefault="008D45B7" w:rsidP="00CA0C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5B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8D45B7" w:rsidRPr="008D45B7" w:rsidTr="00CA0C7F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5B7" w:rsidRPr="008D45B7" w:rsidRDefault="008D45B7" w:rsidP="008D45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5B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5B7" w:rsidRPr="008D45B7" w:rsidRDefault="008D45B7" w:rsidP="008D45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5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Помещение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5B7" w:rsidRPr="008D45B7" w:rsidRDefault="008D45B7" w:rsidP="008D45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5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8D45B7">
              <w:rPr>
                <w:rFonts w:ascii="Times New Roman" w:hAnsi="Times New Roman"/>
                <w:color w:val="000000"/>
                <w:sz w:val="28"/>
                <w:szCs w:val="28"/>
              </w:rPr>
              <w:t>Лужский</w:t>
            </w:r>
            <w:proofErr w:type="spellEnd"/>
            <w:r w:rsidRPr="008D45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район,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Дзержинское </w:t>
            </w:r>
            <w:r w:rsidRPr="008D45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сельское поселение, поселок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Дзержинского, ул. Центральная, </w:t>
            </w:r>
            <w:r w:rsidRPr="008D45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8D45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D45B7" w:rsidRPr="008D45B7" w:rsidRDefault="008D45B7" w:rsidP="008D45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Нежилые помещения №№ 18, 19, 20, 21, площадью 62,7</w:t>
            </w:r>
            <w:r w:rsidRPr="008D45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45B7">
              <w:rPr>
                <w:rFonts w:ascii="Times New Roman" w:hAnsi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8D45B7">
              <w:rPr>
                <w:rFonts w:ascii="Times New Roman" w:hAnsi="Times New Roman"/>
                <w:color w:val="000000"/>
                <w:sz w:val="28"/>
                <w:szCs w:val="28"/>
              </w:rPr>
              <w:t>.,</w:t>
            </w:r>
          </w:p>
          <w:p w:rsidR="008D45B7" w:rsidRPr="008D45B7" w:rsidRDefault="008D45B7" w:rsidP="008D45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двухэтажном кирпичном нежилом доме</w:t>
            </w:r>
          </w:p>
        </w:tc>
      </w:tr>
    </w:tbl>
    <w:p w:rsidR="008D45B7" w:rsidRPr="008D45B7" w:rsidRDefault="008D45B7" w:rsidP="00C679AB">
      <w:pPr>
        <w:ind w:firstLine="0"/>
        <w:rPr>
          <w:rFonts w:ascii="Times New Roman" w:hAnsi="Times New Roman"/>
          <w:sz w:val="26"/>
          <w:szCs w:val="26"/>
        </w:rPr>
      </w:pPr>
    </w:p>
    <w:sectPr w:rsidR="008D45B7" w:rsidRPr="008D45B7" w:rsidSect="008D45B7">
      <w:pgSz w:w="16838" w:h="11906" w:orient="landscape"/>
      <w:pgMar w:top="1418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603"/>
    <w:multiLevelType w:val="multilevel"/>
    <w:tmpl w:val="2DCC55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B957C4F"/>
    <w:multiLevelType w:val="hybridMultilevel"/>
    <w:tmpl w:val="06DC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6094F"/>
    <w:multiLevelType w:val="hybridMultilevel"/>
    <w:tmpl w:val="C4F43934"/>
    <w:lvl w:ilvl="0" w:tplc="F95E53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656F0"/>
    <w:rsid w:val="00085812"/>
    <w:rsid w:val="00111281"/>
    <w:rsid w:val="00146AA3"/>
    <w:rsid w:val="00157E4A"/>
    <w:rsid w:val="0017301D"/>
    <w:rsid w:val="001767B5"/>
    <w:rsid w:val="00177897"/>
    <w:rsid w:val="001B4A91"/>
    <w:rsid w:val="001F1818"/>
    <w:rsid w:val="001F51D1"/>
    <w:rsid w:val="00210BAE"/>
    <w:rsid w:val="002346BB"/>
    <w:rsid w:val="002737BE"/>
    <w:rsid w:val="002D0F0B"/>
    <w:rsid w:val="002F47C7"/>
    <w:rsid w:val="00305E23"/>
    <w:rsid w:val="003325E6"/>
    <w:rsid w:val="00343F13"/>
    <w:rsid w:val="0035501F"/>
    <w:rsid w:val="003618E1"/>
    <w:rsid w:val="0037553B"/>
    <w:rsid w:val="00381544"/>
    <w:rsid w:val="003B3487"/>
    <w:rsid w:val="003E2EC4"/>
    <w:rsid w:val="0043641F"/>
    <w:rsid w:val="00461A92"/>
    <w:rsid w:val="0048538B"/>
    <w:rsid w:val="004B7114"/>
    <w:rsid w:val="004F1592"/>
    <w:rsid w:val="004F7F02"/>
    <w:rsid w:val="00504BAB"/>
    <w:rsid w:val="0053311B"/>
    <w:rsid w:val="00566231"/>
    <w:rsid w:val="00580838"/>
    <w:rsid w:val="00581563"/>
    <w:rsid w:val="0058349B"/>
    <w:rsid w:val="00585536"/>
    <w:rsid w:val="005B3AAC"/>
    <w:rsid w:val="005C07D4"/>
    <w:rsid w:val="005D6A8D"/>
    <w:rsid w:val="00641257"/>
    <w:rsid w:val="00655BFC"/>
    <w:rsid w:val="00670423"/>
    <w:rsid w:val="00672F7F"/>
    <w:rsid w:val="00683410"/>
    <w:rsid w:val="006E21B8"/>
    <w:rsid w:val="006F66C4"/>
    <w:rsid w:val="00700B02"/>
    <w:rsid w:val="00720CE4"/>
    <w:rsid w:val="00723417"/>
    <w:rsid w:val="00753F73"/>
    <w:rsid w:val="007C7887"/>
    <w:rsid w:val="007D082F"/>
    <w:rsid w:val="007E6E73"/>
    <w:rsid w:val="007F2E67"/>
    <w:rsid w:val="00805DA0"/>
    <w:rsid w:val="008857F4"/>
    <w:rsid w:val="008870F2"/>
    <w:rsid w:val="008B19E0"/>
    <w:rsid w:val="008D45B7"/>
    <w:rsid w:val="0090245E"/>
    <w:rsid w:val="00980E6F"/>
    <w:rsid w:val="00997470"/>
    <w:rsid w:val="009A2D85"/>
    <w:rsid w:val="00A02A8F"/>
    <w:rsid w:val="00A14256"/>
    <w:rsid w:val="00A70090"/>
    <w:rsid w:val="00A905CB"/>
    <w:rsid w:val="00AB2E8C"/>
    <w:rsid w:val="00AC6794"/>
    <w:rsid w:val="00AD5A80"/>
    <w:rsid w:val="00B116B6"/>
    <w:rsid w:val="00B24109"/>
    <w:rsid w:val="00B27EBB"/>
    <w:rsid w:val="00B3432A"/>
    <w:rsid w:val="00B40DF4"/>
    <w:rsid w:val="00B75FD1"/>
    <w:rsid w:val="00BB4AA5"/>
    <w:rsid w:val="00BE79A8"/>
    <w:rsid w:val="00BF2D0D"/>
    <w:rsid w:val="00C33BA7"/>
    <w:rsid w:val="00C60F41"/>
    <w:rsid w:val="00C61D61"/>
    <w:rsid w:val="00C679AB"/>
    <w:rsid w:val="00C81C94"/>
    <w:rsid w:val="00CB49E4"/>
    <w:rsid w:val="00CC2B98"/>
    <w:rsid w:val="00CD22E7"/>
    <w:rsid w:val="00CE761C"/>
    <w:rsid w:val="00CE76EC"/>
    <w:rsid w:val="00D02458"/>
    <w:rsid w:val="00D10A51"/>
    <w:rsid w:val="00D97EAA"/>
    <w:rsid w:val="00DE4B20"/>
    <w:rsid w:val="00E6246E"/>
    <w:rsid w:val="00E641E8"/>
    <w:rsid w:val="00E762E4"/>
    <w:rsid w:val="00E83618"/>
    <w:rsid w:val="00E917CA"/>
    <w:rsid w:val="00ED1456"/>
    <w:rsid w:val="00EE6724"/>
    <w:rsid w:val="00F14990"/>
    <w:rsid w:val="00F179A8"/>
    <w:rsid w:val="00F21CC1"/>
    <w:rsid w:val="00F2362A"/>
    <w:rsid w:val="00F540E6"/>
    <w:rsid w:val="00F81B1A"/>
    <w:rsid w:val="00F96FC7"/>
    <w:rsid w:val="00FA1680"/>
    <w:rsid w:val="00FC6D4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88B8F-FAEC-4C67-9CC8-2B0B4040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12</cp:revision>
  <cp:lastPrinted>2022-07-27T05:45:00Z</cp:lastPrinted>
  <dcterms:created xsi:type="dcterms:W3CDTF">2022-07-11T05:30:00Z</dcterms:created>
  <dcterms:modified xsi:type="dcterms:W3CDTF">2022-07-27T06:00:00Z</dcterms:modified>
</cp:coreProperties>
</file>