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15A2" w:rsidRPr="00E31C12" w:rsidRDefault="007815A2" w:rsidP="007815A2">
      <w:pPr>
        <w:ind w:left="6480"/>
        <w:jc w:val="center"/>
      </w:pPr>
      <w:r w:rsidRPr="00E31C12">
        <w:t>Приложение №1</w:t>
      </w:r>
    </w:p>
    <w:p w:rsidR="007815A2" w:rsidRDefault="007815A2" w:rsidP="007815A2">
      <w:pPr>
        <w:ind w:left="6480"/>
        <w:rPr>
          <w:sz w:val="20"/>
          <w:szCs w:val="20"/>
        </w:rPr>
      </w:pPr>
      <w:r w:rsidRPr="00E13EB9">
        <w:rPr>
          <w:sz w:val="20"/>
          <w:szCs w:val="20"/>
        </w:rPr>
        <w:t xml:space="preserve">к постановлению администрации </w:t>
      </w:r>
      <w:r>
        <w:rPr>
          <w:sz w:val="20"/>
          <w:szCs w:val="20"/>
        </w:rPr>
        <w:t>Дзержинского</w:t>
      </w:r>
      <w:r w:rsidRPr="00E13EB9">
        <w:rPr>
          <w:sz w:val="20"/>
          <w:szCs w:val="20"/>
        </w:rPr>
        <w:t xml:space="preserve"> сельского поселения </w:t>
      </w:r>
    </w:p>
    <w:p w:rsidR="007815A2" w:rsidRPr="00E13EB9" w:rsidRDefault="007815A2" w:rsidP="007815A2">
      <w:pPr>
        <w:ind w:left="6480"/>
        <w:rPr>
          <w:sz w:val="20"/>
          <w:szCs w:val="20"/>
        </w:rPr>
      </w:pPr>
      <w:r>
        <w:rPr>
          <w:sz w:val="20"/>
          <w:szCs w:val="20"/>
        </w:rPr>
        <w:t xml:space="preserve">от 31.01.2019 г.  № 26 </w:t>
      </w:r>
    </w:p>
    <w:p w:rsidR="007815A2" w:rsidRDefault="007815A2" w:rsidP="007815A2">
      <w:pPr>
        <w:jc w:val="center"/>
        <w:rPr>
          <w:b/>
          <w:bCs/>
        </w:rPr>
      </w:pPr>
    </w:p>
    <w:p w:rsidR="007815A2" w:rsidRDefault="007815A2" w:rsidP="007815A2">
      <w:pPr>
        <w:jc w:val="center"/>
        <w:rPr>
          <w:b/>
          <w:bCs/>
        </w:rPr>
      </w:pPr>
    </w:p>
    <w:p w:rsidR="007815A2" w:rsidRPr="003424B7" w:rsidRDefault="007815A2" w:rsidP="007815A2">
      <w:pPr>
        <w:jc w:val="center"/>
        <w:rPr>
          <w:b/>
          <w:bCs/>
        </w:rPr>
      </w:pPr>
      <w:r w:rsidRPr="003424B7">
        <w:rPr>
          <w:b/>
          <w:bCs/>
        </w:rPr>
        <w:t>Перечень оказываемых услуг по погребению</w:t>
      </w:r>
    </w:p>
    <w:p w:rsidR="007815A2" w:rsidRPr="003424B7" w:rsidRDefault="007815A2" w:rsidP="007815A2">
      <w:pPr>
        <w:jc w:val="center"/>
        <w:rPr>
          <w:b/>
          <w:bCs/>
        </w:rPr>
      </w:pPr>
      <w:r w:rsidRPr="003424B7">
        <w:rPr>
          <w:b/>
          <w:bCs/>
        </w:rPr>
        <w:t xml:space="preserve">на территории </w:t>
      </w:r>
      <w:r>
        <w:rPr>
          <w:b/>
          <w:bCs/>
        </w:rPr>
        <w:t xml:space="preserve">Дзержинского </w:t>
      </w:r>
      <w:r w:rsidRPr="003424B7">
        <w:rPr>
          <w:b/>
          <w:bCs/>
        </w:rPr>
        <w:t>сельского поселения</w:t>
      </w:r>
    </w:p>
    <w:p w:rsidR="007815A2" w:rsidRDefault="007815A2" w:rsidP="007815A2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82"/>
        <w:gridCol w:w="7590"/>
        <w:gridCol w:w="1716"/>
      </w:tblGrid>
      <w:tr w:rsidR="007815A2" w:rsidRPr="002745C5" w:rsidTr="00644CBA">
        <w:tc>
          <w:tcPr>
            <w:tcW w:w="433" w:type="pct"/>
          </w:tcPr>
          <w:p w:rsidR="007815A2" w:rsidRPr="002745C5" w:rsidRDefault="007815A2" w:rsidP="00644CBA">
            <w:pPr>
              <w:jc w:val="center"/>
              <w:rPr>
                <w:b/>
              </w:rPr>
            </w:pPr>
            <w:r w:rsidRPr="002745C5">
              <w:rPr>
                <w:b/>
              </w:rPr>
              <w:t>№</w:t>
            </w:r>
          </w:p>
          <w:p w:rsidR="007815A2" w:rsidRPr="002745C5" w:rsidRDefault="007815A2" w:rsidP="00644CBA">
            <w:pPr>
              <w:jc w:val="center"/>
              <w:rPr>
                <w:b/>
              </w:rPr>
            </w:pPr>
            <w:r w:rsidRPr="002745C5">
              <w:rPr>
                <w:b/>
              </w:rPr>
              <w:t>п/п</w:t>
            </w:r>
          </w:p>
        </w:tc>
        <w:tc>
          <w:tcPr>
            <w:tcW w:w="3725" w:type="pct"/>
          </w:tcPr>
          <w:p w:rsidR="007815A2" w:rsidRPr="002745C5" w:rsidRDefault="007815A2" w:rsidP="00644CBA">
            <w:pPr>
              <w:jc w:val="center"/>
              <w:rPr>
                <w:b/>
              </w:rPr>
            </w:pPr>
            <w:r w:rsidRPr="002745C5">
              <w:rPr>
                <w:b/>
              </w:rPr>
              <w:t>Наименование услуг</w:t>
            </w:r>
          </w:p>
        </w:tc>
        <w:tc>
          <w:tcPr>
            <w:tcW w:w="842" w:type="pct"/>
          </w:tcPr>
          <w:p w:rsidR="007815A2" w:rsidRPr="002745C5" w:rsidRDefault="007815A2" w:rsidP="00644CBA">
            <w:pPr>
              <w:jc w:val="center"/>
              <w:rPr>
                <w:b/>
              </w:rPr>
            </w:pPr>
            <w:r w:rsidRPr="002745C5">
              <w:rPr>
                <w:b/>
              </w:rPr>
              <w:t>Стоимость затрат</w:t>
            </w:r>
            <w:r>
              <w:rPr>
                <w:b/>
              </w:rPr>
              <w:t xml:space="preserve"> (</w:t>
            </w:r>
            <w:r w:rsidRPr="002745C5">
              <w:rPr>
                <w:b/>
              </w:rPr>
              <w:t>Руб.</w:t>
            </w:r>
            <w:r>
              <w:rPr>
                <w:b/>
              </w:rPr>
              <w:t>)</w:t>
            </w:r>
          </w:p>
        </w:tc>
      </w:tr>
      <w:tr w:rsidR="007815A2" w:rsidRPr="002745C5" w:rsidTr="00644CBA">
        <w:tc>
          <w:tcPr>
            <w:tcW w:w="433" w:type="pct"/>
          </w:tcPr>
          <w:p w:rsidR="007815A2" w:rsidRPr="002745C5" w:rsidRDefault="007815A2" w:rsidP="00644CBA">
            <w:r w:rsidRPr="002745C5">
              <w:t>1</w:t>
            </w:r>
          </w:p>
        </w:tc>
        <w:tc>
          <w:tcPr>
            <w:tcW w:w="3725" w:type="pct"/>
          </w:tcPr>
          <w:p w:rsidR="007815A2" w:rsidRPr="002745C5" w:rsidRDefault="007815A2" w:rsidP="00644CBA">
            <w:r w:rsidRPr="002745C5">
              <w:t>Оформление документов, необходимых для погребения</w:t>
            </w:r>
          </w:p>
        </w:tc>
        <w:tc>
          <w:tcPr>
            <w:tcW w:w="842" w:type="pct"/>
          </w:tcPr>
          <w:p w:rsidR="007815A2" w:rsidRPr="002745C5" w:rsidRDefault="007815A2" w:rsidP="00644CBA">
            <w:r>
              <w:t>20,00</w:t>
            </w:r>
          </w:p>
        </w:tc>
      </w:tr>
      <w:tr w:rsidR="007815A2" w:rsidRPr="002745C5" w:rsidTr="00644CBA">
        <w:trPr>
          <w:trHeight w:val="413"/>
        </w:trPr>
        <w:tc>
          <w:tcPr>
            <w:tcW w:w="433" w:type="pct"/>
          </w:tcPr>
          <w:p w:rsidR="007815A2" w:rsidRPr="002745C5" w:rsidRDefault="007815A2" w:rsidP="00644CBA">
            <w:r w:rsidRPr="002745C5">
              <w:t>2</w:t>
            </w:r>
          </w:p>
        </w:tc>
        <w:tc>
          <w:tcPr>
            <w:tcW w:w="3725" w:type="pct"/>
          </w:tcPr>
          <w:p w:rsidR="007815A2" w:rsidRPr="002745C5" w:rsidRDefault="007815A2" w:rsidP="00644CBA">
            <w:r w:rsidRPr="002745C5">
              <w:t>Предоставление и доставка гроба и других предметов, необходимых для погребения</w:t>
            </w:r>
          </w:p>
        </w:tc>
        <w:tc>
          <w:tcPr>
            <w:tcW w:w="842" w:type="pct"/>
          </w:tcPr>
          <w:p w:rsidR="007815A2" w:rsidRPr="002745C5" w:rsidRDefault="007815A2" w:rsidP="00644CBA">
            <w:r>
              <w:t>2000,0</w:t>
            </w:r>
          </w:p>
        </w:tc>
      </w:tr>
      <w:tr w:rsidR="007815A2" w:rsidRPr="002745C5" w:rsidTr="00644CBA">
        <w:tc>
          <w:tcPr>
            <w:tcW w:w="433" w:type="pct"/>
          </w:tcPr>
          <w:p w:rsidR="007815A2" w:rsidRPr="002745C5" w:rsidRDefault="007815A2" w:rsidP="00644CBA">
            <w:r w:rsidRPr="002745C5">
              <w:t>3</w:t>
            </w:r>
          </w:p>
        </w:tc>
        <w:tc>
          <w:tcPr>
            <w:tcW w:w="3725" w:type="pct"/>
          </w:tcPr>
          <w:p w:rsidR="007815A2" w:rsidRPr="002745C5" w:rsidRDefault="007815A2" w:rsidP="00644CBA">
            <w:r w:rsidRPr="002745C5">
              <w:t>Перевозка тела</w:t>
            </w:r>
            <w:r>
              <w:t xml:space="preserve"> </w:t>
            </w:r>
            <w:r w:rsidRPr="002745C5">
              <w:t>(останков) умершего на кладбище</w:t>
            </w:r>
            <w:r>
              <w:t xml:space="preserve"> </w:t>
            </w:r>
            <w:r w:rsidRPr="002745C5">
              <w:t>(в крематорий)</w:t>
            </w:r>
          </w:p>
        </w:tc>
        <w:tc>
          <w:tcPr>
            <w:tcW w:w="842" w:type="pct"/>
          </w:tcPr>
          <w:p w:rsidR="007815A2" w:rsidRPr="002745C5" w:rsidRDefault="007815A2" w:rsidP="00644CBA">
            <w:r>
              <w:t>2326,00</w:t>
            </w:r>
          </w:p>
        </w:tc>
      </w:tr>
      <w:tr w:rsidR="007815A2" w:rsidRPr="002745C5" w:rsidTr="00644CBA">
        <w:tc>
          <w:tcPr>
            <w:tcW w:w="433" w:type="pct"/>
          </w:tcPr>
          <w:p w:rsidR="007815A2" w:rsidRPr="002745C5" w:rsidRDefault="007815A2" w:rsidP="00644CBA">
            <w:r w:rsidRPr="002745C5">
              <w:t>4</w:t>
            </w:r>
          </w:p>
        </w:tc>
        <w:tc>
          <w:tcPr>
            <w:tcW w:w="3725" w:type="pct"/>
          </w:tcPr>
          <w:p w:rsidR="007815A2" w:rsidRPr="002745C5" w:rsidRDefault="007815A2" w:rsidP="00644CBA">
            <w:r w:rsidRPr="002745C5">
              <w:t>Погребение</w:t>
            </w:r>
            <w:r>
              <w:t xml:space="preserve"> </w:t>
            </w:r>
            <w:r w:rsidRPr="002745C5">
              <w:t>(кремация с последующей выдачей урны с прахом)</w:t>
            </w:r>
          </w:p>
        </w:tc>
        <w:tc>
          <w:tcPr>
            <w:tcW w:w="842" w:type="pct"/>
          </w:tcPr>
          <w:p w:rsidR="007815A2" w:rsidRPr="002745C5" w:rsidRDefault="007815A2" w:rsidP="00644CBA">
            <w:r>
              <w:t>1600,47</w:t>
            </w:r>
          </w:p>
        </w:tc>
      </w:tr>
      <w:tr w:rsidR="007815A2" w:rsidRPr="00DF1834" w:rsidTr="00644CBA">
        <w:tc>
          <w:tcPr>
            <w:tcW w:w="4158" w:type="pct"/>
            <w:gridSpan w:val="2"/>
          </w:tcPr>
          <w:p w:rsidR="007815A2" w:rsidRPr="00DF1834" w:rsidRDefault="007815A2" w:rsidP="00644CBA">
            <w:pPr>
              <w:rPr>
                <w:b/>
              </w:rPr>
            </w:pPr>
            <w:r w:rsidRPr="00DF1834">
              <w:rPr>
                <w:b/>
              </w:rPr>
              <w:t>Общая стоимость гарантированного перечня услуг по погребению</w:t>
            </w:r>
          </w:p>
        </w:tc>
        <w:tc>
          <w:tcPr>
            <w:tcW w:w="842" w:type="pct"/>
          </w:tcPr>
          <w:p w:rsidR="007815A2" w:rsidRPr="00DF1834" w:rsidRDefault="007815A2" w:rsidP="00644CBA">
            <w:pPr>
              <w:rPr>
                <w:b/>
              </w:rPr>
            </w:pPr>
            <w:r>
              <w:rPr>
                <w:b/>
              </w:rPr>
              <w:t>5946,47</w:t>
            </w:r>
          </w:p>
        </w:tc>
      </w:tr>
    </w:tbl>
    <w:p w:rsidR="007815A2" w:rsidRDefault="007815A2" w:rsidP="007815A2"/>
    <w:p w:rsidR="007815A2" w:rsidRDefault="007815A2" w:rsidP="007815A2"/>
    <w:p w:rsidR="007815A2" w:rsidRPr="003424B7" w:rsidRDefault="007815A2" w:rsidP="007815A2"/>
    <w:p w:rsidR="007815A2" w:rsidRDefault="007815A2" w:rsidP="007815A2">
      <w:pPr>
        <w:ind w:left="6480"/>
        <w:jc w:val="center"/>
        <w:rPr>
          <w:sz w:val="20"/>
          <w:szCs w:val="20"/>
        </w:rPr>
      </w:pPr>
      <w:r w:rsidRPr="00E13EB9">
        <w:rPr>
          <w:sz w:val="20"/>
          <w:szCs w:val="20"/>
        </w:rPr>
        <w:t xml:space="preserve">Приложение </w:t>
      </w:r>
      <w:r>
        <w:rPr>
          <w:sz w:val="20"/>
          <w:szCs w:val="20"/>
        </w:rPr>
        <w:t>№2</w:t>
      </w:r>
    </w:p>
    <w:p w:rsidR="007815A2" w:rsidRDefault="007815A2" w:rsidP="007815A2">
      <w:pPr>
        <w:ind w:left="6480"/>
        <w:rPr>
          <w:sz w:val="20"/>
          <w:szCs w:val="20"/>
        </w:rPr>
      </w:pPr>
      <w:r w:rsidRPr="00E13EB9">
        <w:rPr>
          <w:sz w:val="20"/>
          <w:szCs w:val="20"/>
        </w:rPr>
        <w:t xml:space="preserve">к постановлению администрации </w:t>
      </w:r>
      <w:r>
        <w:rPr>
          <w:sz w:val="20"/>
          <w:szCs w:val="20"/>
        </w:rPr>
        <w:t>Дзержинского</w:t>
      </w:r>
      <w:r w:rsidRPr="00E13EB9">
        <w:rPr>
          <w:sz w:val="20"/>
          <w:szCs w:val="20"/>
        </w:rPr>
        <w:t xml:space="preserve"> сельского поселения </w:t>
      </w:r>
    </w:p>
    <w:p w:rsidR="007815A2" w:rsidRPr="00E13EB9" w:rsidRDefault="007815A2" w:rsidP="007815A2">
      <w:pPr>
        <w:ind w:left="6480"/>
        <w:rPr>
          <w:sz w:val="20"/>
          <w:szCs w:val="20"/>
        </w:rPr>
      </w:pPr>
      <w:r>
        <w:rPr>
          <w:sz w:val="20"/>
          <w:szCs w:val="20"/>
        </w:rPr>
        <w:t>от 31.01.2018 г.. № 26</w:t>
      </w:r>
    </w:p>
    <w:p w:rsidR="007815A2" w:rsidRDefault="007815A2" w:rsidP="007815A2">
      <w:pPr>
        <w:rPr>
          <w:b/>
          <w:bCs/>
        </w:rPr>
      </w:pPr>
    </w:p>
    <w:p w:rsidR="007815A2" w:rsidRDefault="007815A2" w:rsidP="007815A2">
      <w:pPr>
        <w:rPr>
          <w:b/>
          <w:bCs/>
        </w:rPr>
      </w:pPr>
    </w:p>
    <w:p w:rsidR="007815A2" w:rsidRPr="003424B7" w:rsidRDefault="007815A2" w:rsidP="007815A2">
      <w:pPr>
        <w:jc w:val="center"/>
        <w:rPr>
          <w:b/>
          <w:bCs/>
        </w:rPr>
      </w:pPr>
      <w:r w:rsidRPr="003424B7">
        <w:rPr>
          <w:b/>
          <w:bCs/>
        </w:rPr>
        <w:t>Перечень оказываемых услуг по погребению</w:t>
      </w:r>
    </w:p>
    <w:p w:rsidR="007815A2" w:rsidRPr="003424B7" w:rsidRDefault="007815A2" w:rsidP="007815A2">
      <w:pPr>
        <w:jc w:val="center"/>
        <w:rPr>
          <w:b/>
          <w:bCs/>
        </w:rPr>
      </w:pPr>
      <w:r w:rsidRPr="003424B7">
        <w:rPr>
          <w:b/>
          <w:bCs/>
        </w:rPr>
        <w:t xml:space="preserve">на территории </w:t>
      </w:r>
      <w:r>
        <w:rPr>
          <w:b/>
          <w:bCs/>
        </w:rPr>
        <w:t>Дзержинского</w:t>
      </w:r>
      <w:r w:rsidRPr="003424B7">
        <w:rPr>
          <w:b/>
          <w:bCs/>
        </w:rPr>
        <w:t xml:space="preserve"> сельского поселения (облачение тела)</w:t>
      </w:r>
    </w:p>
    <w:p w:rsidR="007815A2" w:rsidRDefault="007815A2" w:rsidP="007815A2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82"/>
        <w:gridCol w:w="7590"/>
        <w:gridCol w:w="1716"/>
      </w:tblGrid>
      <w:tr w:rsidR="007815A2" w:rsidRPr="002745C5" w:rsidTr="00644CBA">
        <w:tc>
          <w:tcPr>
            <w:tcW w:w="433" w:type="pct"/>
          </w:tcPr>
          <w:p w:rsidR="007815A2" w:rsidRPr="002745C5" w:rsidRDefault="007815A2" w:rsidP="00644CBA">
            <w:pPr>
              <w:jc w:val="center"/>
              <w:rPr>
                <w:b/>
              </w:rPr>
            </w:pPr>
            <w:r w:rsidRPr="002745C5">
              <w:rPr>
                <w:b/>
              </w:rPr>
              <w:lastRenderedPageBreak/>
              <w:t>№</w:t>
            </w:r>
          </w:p>
          <w:p w:rsidR="007815A2" w:rsidRPr="002745C5" w:rsidRDefault="007815A2" w:rsidP="00644CBA">
            <w:pPr>
              <w:jc w:val="center"/>
              <w:rPr>
                <w:b/>
              </w:rPr>
            </w:pPr>
            <w:r w:rsidRPr="002745C5">
              <w:rPr>
                <w:b/>
              </w:rPr>
              <w:t>п/п</w:t>
            </w:r>
          </w:p>
        </w:tc>
        <w:tc>
          <w:tcPr>
            <w:tcW w:w="3725" w:type="pct"/>
          </w:tcPr>
          <w:p w:rsidR="007815A2" w:rsidRPr="002745C5" w:rsidRDefault="007815A2" w:rsidP="00644CBA">
            <w:pPr>
              <w:jc w:val="center"/>
              <w:rPr>
                <w:b/>
              </w:rPr>
            </w:pPr>
            <w:r w:rsidRPr="002745C5">
              <w:rPr>
                <w:b/>
              </w:rPr>
              <w:t>Наименование услуг</w:t>
            </w:r>
          </w:p>
        </w:tc>
        <w:tc>
          <w:tcPr>
            <w:tcW w:w="842" w:type="pct"/>
          </w:tcPr>
          <w:p w:rsidR="007815A2" w:rsidRPr="002745C5" w:rsidRDefault="007815A2" w:rsidP="00644CBA">
            <w:pPr>
              <w:jc w:val="center"/>
              <w:rPr>
                <w:b/>
              </w:rPr>
            </w:pPr>
            <w:r w:rsidRPr="002745C5">
              <w:rPr>
                <w:b/>
              </w:rPr>
              <w:t>Стоимость затрат</w:t>
            </w:r>
            <w:r>
              <w:rPr>
                <w:b/>
              </w:rPr>
              <w:t xml:space="preserve"> (</w:t>
            </w:r>
            <w:r w:rsidRPr="002745C5">
              <w:rPr>
                <w:b/>
              </w:rPr>
              <w:t>Руб.</w:t>
            </w:r>
            <w:r>
              <w:rPr>
                <w:b/>
              </w:rPr>
              <w:t>)</w:t>
            </w:r>
          </w:p>
        </w:tc>
      </w:tr>
      <w:tr w:rsidR="007815A2" w:rsidRPr="002745C5" w:rsidTr="00644CBA">
        <w:tc>
          <w:tcPr>
            <w:tcW w:w="433" w:type="pct"/>
          </w:tcPr>
          <w:p w:rsidR="007815A2" w:rsidRPr="002745C5" w:rsidRDefault="007815A2" w:rsidP="00644CBA">
            <w:r>
              <w:t>1</w:t>
            </w:r>
          </w:p>
        </w:tc>
        <w:tc>
          <w:tcPr>
            <w:tcW w:w="3725" w:type="pct"/>
          </w:tcPr>
          <w:p w:rsidR="007815A2" w:rsidRPr="002745C5" w:rsidRDefault="007815A2" w:rsidP="00644CBA">
            <w:r w:rsidRPr="002745C5">
              <w:t>Оформление документов, необходимых для погребения</w:t>
            </w:r>
          </w:p>
        </w:tc>
        <w:tc>
          <w:tcPr>
            <w:tcW w:w="842" w:type="pct"/>
          </w:tcPr>
          <w:p w:rsidR="007815A2" w:rsidRPr="002745C5" w:rsidRDefault="007815A2" w:rsidP="00644CBA">
            <w:r>
              <w:t>20,00</w:t>
            </w:r>
          </w:p>
        </w:tc>
      </w:tr>
      <w:tr w:rsidR="007815A2" w:rsidRPr="002745C5" w:rsidTr="00644CBA">
        <w:trPr>
          <w:trHeight w:val="413"/>
        </w:trPr>
        <w:tc>
          <w:tcPr>
            <w:tcW w:w="433" w:type="pct"/>
          </w:tcPr>
          <w:p w:rsidR="007815A2" w:rsidRPr="002745C5" w:rsidRDefault="007815A2" w:rsidP="00644CBA">
            <w:r>
              <w:t>2</w:t>
            </w:r>
          </w:p>
        </w:tc>
        <w:tc>
          <w:tcPr>
            <w:tcW w:w="3725" w:type="pct"/>
          </w:tcPr>
          <w:p w:rsidR="007815A2" w:rsidRPr="002745C5" w:rsidRDefault="007815A2" w:rsidP="00644CBA">
            <w:r w:rsidRPr="002745C5">
              <w:t>Предоставление и доставка гроба и других предметов, необходимых для погребения,</w:t>
            </w:r>
          </w:p>
        </w:tc>
        <w:tc>
          <w:tcPr>
            <w:tcW w:w="842" w:type="pct"/>
          </w:tcPr>
          <w:p w:rsidR="007815A2" w:rsidRPr="002745C5" w:rsidRDefault="007815A2" w:rsidP="00644CBA">
            <w:r>
              <w:t>2000,0</w:t>
            </w:r>
          </w:p>
        </w:tc>
      </w:tr>
      <w:tr w:rsidR="007815A2" w:rsidRPr="002745C5" w:rsidTr="00644CBA">
        <w:trPr>
          <w:trHeight w:val="412"/>
        </w:trPr>
        <w:tc>
          <w:tcPr>
            <w:tcW w:w="433" w:type="pct"/>
          </w:tcPr>
          <w:p w:rsidR="007815A2" w:rsidRPr="002745C5" w:rsidRDefault="007815A2" w:rsidP="00644CBA">
            <w:r>
              <w:t>2.1.</w:t>
            </w:r>
          </w:p>
        </w:tc>
        <w:tc>
          <w:tcPr>
            <w:tcW w:w="3725" w:type="pct"/>
          </w:tcPr>
          <w:p w:rsidR="007815A2" w:rsidRPr="002745C5" w:rsidRDefault="007815A2" w:rsidP="00644CBA">
            <w:r>
              <w:t xml:space="preserve"> В том числе о</w:t>
            </w:r>
            <w:r w:rsidRPr="002745C5">
              <w:t>блачение</w:t>
            </w:r>
            <w:r>
              <w:t xml:space="preserve"> тела</w:t>
            </w:r>
          </w:p>
        </w:tc>
        <w:tc>
          <w:tcPr>
            <w:tcW w:w="842" w:type="pct"/>
          </w:tcPr>
          <w:p w:rsidR="007815A2" w:rsidRPr="002745C5" w:rsidRDefault="007815A2" w:rsidP="00644CBA">
            <w:r>
              <w:t>800,00</w:t>
            </w:r>
          </w:p>
        </w:tc>
      </w:tr>
      <w:tr w:rsidR="007815A2" w:rsidRPr="002745C5" w:rsidTr="00644CBA">
        <w:tc>
          <w:tcPr>
            <w:tcW w:w="433" w:type="pct"/>
          </w:tcPr>
          <w:p w:rsidR="007815A2" w:rsidRPr="002745C5" w:rsidRDefault="007815A2" w:rsidP="00644CBA">
            <w:r>
              <w:t>3</w:t>
            </w:r>
          </w:p>
        </w:tc>
        <w:tc>
          <w:tcPr>
            <w:tcW w:w="3725" w:type="pct"/>
          </w:tcPr>
          <w:p w:rsidR="007815A2" w:rsidRPr="002745C5" w:rsidRDefault="007815A2" w:rsidP="00644CBA">
            <w:r w:rsidRPr="002745C5">
              <w:t>Перевозка тела</w:t>
            </w:r>
            <w:r>
              <w:t xml:space="preserve"> </w:t>
            </w:r>
            <w:r w:rsidRPr="002745C5">
              <w:t>(останков) умершего на кладбище(в крематорий)</w:t>
            </w:r>
          </w:p>
        </w:tc>
        <w:tc>
          <w:tcPr>
            <w:tcW w:w="842" w:type="pct"/>
          </w:tcPr>
          <w:p w:rsidR="007815A2" w:rsidRPr="002745C5" w:rsidRDefault="007815A2" w:rsidP="00644CBA">
            <w:r>
              <w:t>2326,00</w:t>
            </w:r>
          </w:p>
        </w:tc>
      </w:tr>
      <w:tr w:rsidR="007815A2" w:rsidRPr="002745C5" w:rsidTr="00644CBA">
        <w:tc>
          <w:tcPr>
            <w:tcW w:w="433" w:type="pct"/>
          </w:tcPr>
          <w:p w:rsidR="007815A2" w:rsidRPr="002745C5" w:rsidRDefault="007815A2" w:rsidP="00644CBA">
            <w:r>
              <w:t>4</w:t>
            </w:r>
          </w:p>
        </w:tc>
        <w:tc>
          <w:tcPr>
            <w:tcW w:w="3725" w:type="pct"/>
          </w:tcPr>
          <w:p w:rsidR="007815A2" w:rsidRPr="002745C5" w:rsidRDefault="007815A2" w:rsidP="00644CBA">
            <w:r w:rsidRPr="002745C5">
              <w:t>Погребение</w:t>
            </w:r>
            <w:r>
              <w:t xml:space="preserve"> </w:t>
            </w:r>
            <w:r w:rsidRPr="002745C5">
              <w:t>(кремация с последующей выдачей урны с прахом)</w:t>
            </w:r>
          </w:p>
        </w:tc>
        <w:tc>
          <w:tcPr>
            <w:tcW w:w="842" w:type="pct"/>
          </w:tcPr>
          <w:p w:rsidR="007815A2" w:rsidRPr="002745C5" w:rsidRDefault="007815A2" w:rsidP="00644CBA">
            <w:r>
              <w:t>1600,47</w:t>
            </w:r>
          </w:p>
        </w:tc>
      </w:tr>
      <w:tr w:rsidR="007815A2" w:rsidRPr="00DF1834" w:rsidTr="00644CBA">
        <w:tc>
          <w:tcPr>
            <w:tcW w:w="4158" w:type="pct"/>
            <w:gridSpan w:val="2"/>
          </w:tcPr>
          <w:p w:rsidR="007815A2" w:rsidRPr="00DF1834" w:rsidRDefault="007815A2" w:rsidP="00644CBA">
            <w:pPr>
              <w:rPr>
                <w:b/>
              </w:rPr>
            </w:pPr>
            <w:r w:rsidRPr="00DF1834">
              <w:rPr>
                <w:b/>
              </w:rPr>
              <w:t>Общая стоимость гарантированного перечня услуг по погребению</w:t>
            </w:r>
          </w:p>
        </w:tc>
        <w:tc>
          <w:tcPr>
            <w:tcW w:w="842" w:type="pct"/>
          </w:tcPr>
          <w:p w:rsidR="007815A2" w:rsidRPr="00DF1834" w:rsidRDefault="007815A2" w:rsidP="00644CBA">
            <w:pPr>
              <w:rPr>
                <w:b/>
              </w:rPr>
            </w:pPr>
            <w:r>
              <w:rPr>
                <w:b/>
              </w:rPr>
              <w:t>5946,47</w:t>
            </w:r>
          </w:p>
        </w:tc>
      </w:tr>
    </w:tbl>
    <w:p w:rsidR="007815A2" w:rsidRDefault="007815A2" w:rsidP="007815A2"/>
    <w:p w:rsidR="00E56EF2" w:rsidRDefault="00E56EF2"/>
    <w:sectPr w:rsidR="00E56EF2" w:rsidSect="00946A4C">
      <w:headerReference w:type="default" r:id="rId4"/>
      <w:footerReference w:type="first" r:id="rId5"/>
      <w:pgSz w:w="12240" w:h="15840"/>
      <w:pgMar w:top="568" w:right="1134" w:bottom="1134" w:left="1134" w:header="340" w:footer="720" w:gutter="0"/>
      <w:cols w:space="720"/>
      <w:noEndnote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7725" w:rsidRPr="00E80EC6" w:rsidRDefault="00E56EF2" w:rsidP="00E80EC6">
    <w:pPr>
      <w:pStyle w:val="a5"/>
      <w:ind w:left="0" w:firstLine="0"/>
      <w:rPr>
        <w:sz w:val="22"/>
        <w:szCs w:val="22"/>
      </w:rPr>
    </w:pPr>
  </w:p>
  <w:p w:rsidR="00E17725" w:rsidRDefault="00E56EF2" w:rsidP="00E80EC6">
    <w:pPr>
      <w:pStyle w:val="a5"/>
      <w:ind w:left="0" w:firstLine="0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7725" w:rsidRDefault="00E56EF2" w:rsidP="001050B2">
    <w:pPr>
      <w:pStyle w:val="a3"/>
      <w:jc w:val="center"/>
    </w:pPr>
  </w:p>
  <w:p w:rsidR="00E17725" w:rsidRPr="008545B9" w:rsidRDefault="00E56EF2" w:rsidP="008545B9">
    <w:pPr>
      <w:pStyle w:val="a3"/>
      <w:ind w:left="0" w:firstLine="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characterSpacingControl w:val="doNotCompress"/>
  <w:compat>
    <w:useFELayout/>
  </w:compat>
  <w:rsids>
    <w:rsidRoot w:val="007815A2"/>
    <w:rsid w:val="007815A2"/>
    <w:rsid w:val="00E56E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815A2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  <w:ind w:left="714" w:hanging="35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7815A2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footer"/>
    <w:basedOn w:val="a"/>
    <w:link w:val="a6"/>
    <w:uiPriority w:val="99"/>
    <w:semiHidden/>
    <w:rsid w:val="007815A2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  <w:ind w:left="714" w:hanging="35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7815A2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189</Words>
  <Characters>1079</Characters>
  <Application>Microsoft Office Word</Application>
  <DocSecurity>0</DocSecurity>
  <Lines>8</Lines>
  <Paragraphs>2</Paragraphs>
  <ScaleCrop>false</ScaleCrop>
  <Company>Microsoft</Company>
  <LinksUpToDate>false</LinksUpToDate>
  <CharactersWithSpaces>1266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иванова</dc:creator>
  <cp:keywords/>
  <dc:description/>
  <cp:lastModifiedBy>татьяна иванова</cp:lastModifiedBy>
  <cp:revision>2</cp:revision>
  <dcterms:created xsi:type="dcterms:W3CDTF">2019-02-28T11:07:00Z</dcterms:created>
  <dcterms:modified xsi:type="dcterms:W3CDTF">2019-02-28T11:07:00Z</dcterms:modified>
</cp:coreProperties>
</file>