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0EF" w:rsidRPr="00CD40EF" w:rsidRDefault="00CD40EF" w:rsidP="00CD40EF">
      <w:pPr>
        <w:pStyle w:val="a3"/>
        <w:shd w:val="clear" w:color="auto" w:fill="FFFFFF"/>
        <w:spacing w:before="0" w:beforeAutospacing="0" w:after="150" w:afterAutospacing="0"/>
        <w:jc w:val="center"/>
        <w:rPr>
          <w:color w:val="282828"/>
        </w:rPr>
      </w:pPr>
      <w:r w:rsidRPr="00CD40EF">
        <w:rPr>
          <w:color w:val="282828"/>
        </w:rPr>
        <w:t>Ленинградская область</w:t>
      </w:r>
      <w:r w:rsidRPr="00CD40EF">
        <w:rPr>
          <w:color w:val="282828"/>
        </w:rPr>
        <w:br/>
      </w:r>
      <w:proofErr w:type="spellStart"/>
      <w:r w:rsidRPr="00CD40EF">
        <w:rPr>
          <w:color w:val="282828"/>
        </w:rPr>
        <w:t>Лужский</w:t>
      </w:r>
      <w:proofErr w:type="spellEnd"/>
      <w:r w:rsidRPr="00CD40EF">
        <w:rPr>
          <w:color w:val="282828"/>
        </w:rPr>
        <w:t xml:space="preserve"> муниципальный район</w:t>
      </w:r>
      <w:r w:rsidRPr="00CD40EF">
        <w:rPr>
          <w:color w:val="282828"/>
        </w:rPr>
        <w:br/>
        <w:t>Совет депутатов Дзержинского сельского поселения</w:t>
      </w:r>
      <w:r w:rsidRPr="00CD40EF">
        <w:rPr>
          <w:color w:val="282828"/>
        </w:rPr>
        <w:br/>
      </w:r>
      <w:r w:rsidRPr="00CD40EF">
        <w:rPr>
          <w:color w:val="282828"/>
        </w:rPr>
        <w:br/>
        <w:t>РЕШЕНИЕ</w:t>
      </w:r>
      <w:r w:rsidRPr="00CD40EF">
        <w:rPr>
          <w:color w:val="282828"/>
        </w:rPr>
        <w:br/>
      </w:r>
      <w:r w:rsidRPr="00CD40EF">
        <w:rPr>
          <w:color w:val="282828"/>
        </w:rPr>
        <w:br/>
      </w:r>
      <w:proofErr w:type="gramStart"/>
      <w:r w:rsidRPr="00CD40EF">
        <w:rPr>
          <w:color w:val="282828"/>
        </w:rPr>
        <w:t>от  23</w:t>
      </w:r>
      <w:proofErr w:type="gramEnd"/>
      <w:r w:rsidRPr="00CD40EF">
        <w:rPr>
          <w:color w:val="282828"/>
        </w:rPr>
        <w:t xml:space="preserve"> ноября  2012г.  №  </w:t>
      </w:r>
      <w:bookmarkStart w:id="0" w:name="_GoBack"/>
      <w:r w:rsidRPr="00CD40EF">
        <w:rPr>
          <w:color w:val="282828"/>
        </w:rPr>
        <w:t>145</w:t>
      </w:r>
      <w:bookmarkEnd w:id="0"/>
      <w:r w:rsidRPr="00CD40EF">
        <w:rPr>
          <w:color w:val="282828"/>
        </w:rPr>
        <w:br/>
      </w:r>
    </w:p>
    <w:p w:rsidR="00CD40EF" w:rsidRPr="00CD40EF" w:rsidRDefault="00CD40EF" w:rsidP="00CD40EF">
      <w:pPr>
        <w:pStyle w:val="a3"/>
        <w:shd w:val="clear" w:color="auto" w:fill="FFFFFF"/>
        <w:spacing w:before="0" w:beforeAutospacing="0" w:after="150" w:afterAutospacing="0"/>
        <w:jc w:val="both"/>
        <w:rPr>
          <w:color w:val="282828"/>
        </w:rPr>
      </w:pPr>
      <w:r w:rsidRPr="00CD40EF">
        <w:rPr>
          <w:color w:val="282828"/>
        </w:rPr>
        <w:t>О внесении изменений и дополнений в решение совета</w:t>
      </w:r>
      <w:r w:rsidRPr="00CD40EF">
        <w:rPr>
          <w:color w:val="282828"/>
        </w:rPr>
        <w:br/>
      </w:r>
      <w:proofErr w:type="gramStart"/>
      <w:r w:rsidRPr="00CD40EF">
        <w:rPr>
          <w:color w:val="282828"/>
        </w:rPr>
        <w:t>депутатов  Дзержинского</w:t>
      </w:r>
      <w:proofErr w:type="gramEnd"/>
      <w:r w:rsidRPr="00CD40EF">
        <w:rPr>
          <w:color w:val="282828"/>
        </w:rPr>
        <w:t xml:space="preserve"> сельского поселения</w:t>
      </w:r>
      <w:r w:rsidRPr="00CD40EF">
        <w:rPr>
          <w:color w:val="282828"/>
        </w:rPr>
        <w:br/>
        <w:t>от 30 декабря 2011 года № 105 «О бюджете</w:t>
      </w:r>
      <w:r w:rsidRPr="00CD40EF">
        <w:rPr>
          <w:color w:val="282828"/>
        </w:rPr>
        <w:br/>
        <w:t>Дзержинского сельского поселения на 2012 год»</w:t>
      </w:r>
      <w:r w:rsidRPr="00CD40EF">
        <w:rPr>
          <w:color w:val="282828"/>
        </w:rPr>
        <w:br/>
      </w:r>
      <w:r w:rsidRPr="00CD40EF">
        <w:rPr>
          <w:color w:val="282828"/>
        </w:rPr>
        <w:br/>
        <w:t>       Внести в решение совета депутатов Дзержинского сельского поселения от 30 декабря 2011 года № 105 «О бюджете Дзержинского сельского поселения на 2012 год» следующие изменения и дополнения:</w:t>
      </w:r>
      <w:r w:rsidRPr="00CD40EF">
        <w:rPr>
          <w:color w:val="282828"/>
        </w:rPr>
        <w:br/>
        <w:t>                                       </w:t>
      </w:r>
      <w:r w:rsidRPr="00CD40EF">
        <w:rPr>
          <w:color w:val="282828"/>
        </w:rPr>
        <w:br/>
        <w:t>1.    Изменить доходную часть бюджета Дзержинского сельского поселения на 2012 год на 3 972,1 тыс. руб., в том числе</w:t>
      </w:r>
      <w:r w:rsidRPr="00CD40EF">
        <w:rPr>
          <w:color w:val="282828"/>
        </w:rPr>
        <w:br/>
        <w:t>          за счет увеличения поступлений:</w:t>
      </w:r>
      <w:r w:rsidRPr="00CD40EF">
        <w:rPr>
          <w:color w:val="282828"/>
        </w:rPr>
        <w:br/>
        <w:t>          -   налог на доходы физических лиц – 109,0 тыс. руб.;</w:t>
      </w:r>
      <w:r w:rsidRPr="00CD40EF">
        <w:rPr>
          <w:color w:val="282828"/>
        </w:rPr>
        <w:br/>
        <w:t>          -       налог на имущество физических лиц – 45,0 тыс. руб.;</w:t>
      </w:r>
      <w:r w:rsidRPr="00CD40EF">
        <w:rPr>
          <w:color w:val="282828"/>
        </w:rPr>
        <w:br/>
        <w:t>          -   транспортный налог – 151,0 тыс. руб.;</w:t>
      </w:r>
      <w:r w:rsidRPr="00CD40EF">
        <w:rPr>
          <w:color w:val="282828"/>
        </w:rPr>
        <w:br/>
        <w:t>          -   земельный налог – 550,0 тыс. руб.;</w:t>
      </w:r>
      <w:r w:rsidRPr="00CD40EF">
        <w:rPr>
          <w:color w:val="282828"/>
        </w:rPr>
        <w:br/>
        <w:t xml:space="preserve">           -  доходы от сдачи в аренду имущества, находящегося в оперативном управлении поселений и созданных ими учреждений (за исключением имущества муниципальных бюджетных и автономных учреждений) – 40 </w:t>
      </w:r>
      <w:proofErr w:type="spellStart"/>
      <w:r w:rsidRPr="00CD40EF">
        <w:rPr>
          <w:color w:val="282828"/>
        </w:rPr>
        <w:t>тыс.руб</w:t>
      </w:r>
      <w:proofErr w:type="spellEnd"/>
      <w:r w:rsidRPr="00CD40EF">
        <w:rPr>
          <w:color w:val="282828"/>
        </w:rPr>
        <w:t>.;    </w:t>
      </w:r>
      <w:r w:rsidRPr="00CD40EF">
        <w:rPr>
          <w:color w:val="282828"/>
        </w:rPr>
        <w:br/>
        <w:t>           -  прочие межбюджетные трансферты –  3972,1 тыс. руб.</w:t>
      </w:r>
      <w:r w:rsidRPr="00CD40EF">
        <w:rPr>
          <w:color w:val="282828"/>
        </w:rPr>
        <w:br/>
        <w:t>                                               </w:t>
      </w:r>
      <w:r w:rsidRPr="00CD40EF">
        <w:rPr>
          <w:color w:val="282828"/>
        </w:rPr>
        <w:br/>
        <w:t>2.      Увеличить расходную часть бюджета Дзержинского сельского поселения на 2012 год    на 3 972,1 тыс. руб.</w:t>
      </w:r>
      <w:r w:rsidRPr="00CD40EF">
        <w:rPr>
          <w:color w:val="282828"/>
        </w:rPr>
        <w:br/>
        <w:t>                            </w:t>
      </w:r>
      <w:r w:rsidRPr="00CD40EF">
        <w:rPr>
          <w:color w:val="282828"/>
        </w:rPr>
        <w:br/>
        <w:t>3.         Изложить в следующей редакции:</w:t>
      </w:r>
      <w:r w:rsidRPr="00CD40EF">
        <w:rPr>
          <w:color w:val="282828"/>
        </w:rPr>
        <w:br/>
      </w:r>
      <w:r w:rsidRPr="00CD40EF">
        <w:rPr>
          <w:color w:val="282828"/>
        </w:rPr>
        <w:br/>
        <w:t>           «1. Основные характеристики бюджета Дзержинского сельского поселения на 2012г.</w:t>
      </w:r>
      <w:r w:rsidRPr="00CD40EF">
        <w:rPr>
          <w:color w:val="282828"/>
        </w:rPr>
        <w:br/>
        <w:t>           1.1.Утвердить основные характеристики бюджета Дзержинского сельского поселения на 2012год.</w:t>
      </w:r>
      <w:r w:rsidRPr="00CD40EF">
        <w:rPr>
          <w:color w:val="282828"/>
        </w:rPr>
        <w:br/>
        <w:t>              прогнозируемый общий объем доходов бюджета Дзержинского сельского поселения  на 2012 год в сумме 50 214,2 тысяч рублей;</w:t>
      </w:r>
      <w:r w:rsidRPr="00CD40EF">
        <w:rPr>
          <w:color w:val="282828"/>
        </w:rPr>
        <w:br/>
        <w:t>              общий объем расходов бюджета Дзержинского сельского поселения  на 2012 год в сумме 50 214,2 тысяч рублей</w:t>
      </w:r>
      <w:r w:rsidRPr="00CD40EF">
        <w:rPr>
          <w:color w:val="282828"/>
        </w:rPr>
        <w:br/>
        <w:t>                        </w:t>
      </w:r>
      <w:r w:rsidRPr="00CD40EF">
        <w:rPr>
          <w:color w:val="282828"/>
        </w:rPr>
        <w:br/>
        <w:t> 5. Бюджетные ассигнования Дзержинского сельского поселения на 2012 год</w:t>
      </w:r>
      <w:r w:rsidRPr="00CD40EF">
        <w:rPr>
          <w:color w:val="282828"/>
        </w:rPr>
        <w:br/>
        <w:t>5.1. Утвердить в пределах общего объема расходов, установленного пунктом 1 настоящего решения распределение бюджетных ассигнований по разделам и подразделам, целевым статьям и видам расходов классификации расходов бюджета на 2012 год  согласно приложению 2.</w:t>
      </w:r>
      <w:r w:rsidRPr="00CD40EF">
        <w:rPr>
          <w:color w:val="282828"/>
        </w:rPr>
        <w:br/>
        <w:t>5.2. Утвердить ведомственную структуру расходов Дзержинского сельского поселения согласно приложению 3.</w:t>
      </w:r>
      <w:r w:rsidRPr="00CD40EF">
        <w:rPr>
          <w:color w:val="282828"/>
        </w:rPr>
        <w:br/>
        <w:t xml:space="preserve">5.3.  Администрации Дзержинского сельского поселения </w:t>
      </w:r>
      <w:proofErr w:type="gramStart"/>
      <w:r w:rsidRPr="00CD40EF">
        <w:rPr>
          <w:color w:val="282828"/>
        </w:rPr>
        <w:t>учитывать  в</w:t>
      </w:r>
      <w:proofErr w:type="gramEnd"/>
      <w:r w:rsidRPr="00CD40EF">
        <w:rPr>
          <w:color w:val="282828"/>
        </w:rPr>
        <w:t xml:space="preserve"> доходах и расходах бюджета Дзержинского сельского поселения средства других бюджетов по мере их поступления и направлять эти средства на цели в соответствии с областным законом «Об </w:t>
      </w:r>
      <w:r w:rsidRPr="00CD40EF">
        <w:rPr>
          <w:color w:val="282828"/>
        </w:rPr>
        <w:lastRenderedPageBreak/>
        <w:t xml:space="preserve">областном бюджете на 2012 год» и решением совета депутатов </w:t>
      </w:r>
      <w:proofErr w:type="spellStart"/>
      <w:r w:rsidRPr="00CD40EF">
        <w:rPr>
          <w:color w:val="282828"/>
        </w:rPr>
        <w:t>Лужского</w:t>
      </w:r>
      <w:proofErr w:type="spellEnd"/>
      <w:r w:rsidRPr="00CD40EF">
        <w:rPr>
          <w:color w:val="282828"/>
        </w:rPr>
        <w:t xml:space="preserve"> муниципального района « О бюджете </w:t>
      </w:r>
      <w:proofErr w:type="spellStart"/>
      <w:r w:rsidRPr="00CD40EF">
        <w:rPr>
          <w:color w:val="282828"/>
        </w:rPr>
        <w:t>Лужского</w:t>
      </w:r>
      <w:proofErr w:type="spellEnd"/>
      <w:r w:rsidRPr="00CD40EF">
        <w:rPr>
          <w:color w:val="282828"/>
        </w:rPr>
        <w:t xml:space="preserve"> муниципального района на 2012 год».</w:t>
      </w:r>
      <w:r w:rsidRPr="00CD40EF">
        <w:rPr>
          <w:color w:val="282828"/>
        </w:rPr>
        <w:br/>
        <w:t> 5.4. Установить, что заключение и оплата органами местного самоуправления Дзержинского сельского поселения, бюджетными учреждениями и другими организациями договоров, исполнение которых осуществляется за счет средств местного бюджета на 2012 год,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w:t>
      </w:r>
      <w:r w:rsidRPr="00CD40EF">
        <w:rPr>
          <w:color w:val="282828"/>
        </w:rPr>
        <w:br/>
        <w:t>Вытекающие из договоров обязательства, принятые получателями бюджетных средств бюджета  Дзержинского сельского поселения сверх утвержденных им лимитов бюджетных обязательств, исполнение которых осуществляется за счет средств местного бюджета, не подлежат оплате за счет средств бюджета Дзержинского сельского поселения на 2012 год.</w:t>
      </w:r>
      <w:r w:rsidRPr="00CD40EF">
        <w:rPr>
          <w:color w:val="282828"/>
        </w:rPr>
        <w:br/>
        <w:t>Правила принятия, подтверждения и учета бюджетных обязательств, вытекающие из договоров на поставку товаров, выполнение работ и оказание услуг и иных обязательств, подлежащих исполнению за счет средств местного бюджета, органов местного самоуправления, бюджетных учреждений и других организаций, финансируемых из бюджета Дзержинского сельского поселения, регулируются нормативными актами администрации Дзержинского сельского поселения.</w:t>
      </w:r>
      <w:r w:rsidRPr="00CD40EF">
        <w:rPr>
          <w:color w:val="282828"/>
        </w:rPr>
        <w:br/>
        <w:t>6.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 Дзержинского сельского поселения и муниципальных учреждений Дзержинского сельского поселения</w:t>
      </w:r>
      <w:r w:rsidRPr="00CD40EF">
        <w:rPr>
          <w:color w:val="282828"/>
        </w:rPr>
        <w:br/>
        <w:t>6.1. Утвердить расходы на обеспечение деятельности администрации Дзержинского сельского поселения на 2012 год в сумме  3055,2 тысяч рублей;</w:t>
      </w:r>
      <w:r w:rsidRPr="00CD40EF">
        <w:rPr>
          <w:color w:val="282828"/>
        </w:rPr>
        <w:br/>
        <w:t>6.2. Установить величину оклада первого разряда тарифной сетки по оплате труда работников муниципальных учреждений, финансируемых из бюджета Дзержинского сельского поселения, в размере 6100,0 рубля.</w:t>
      </w:r>
      <w:r w:rsidRPr="00CD40EF">
        <w:rPr>
          <w:color w:val="282828"/>
        </w:rPr>
        <w:br/>
      </w:r>
      <w:r w:rsidRPr="00CD40EF">
        <w:rPr>
          <w:color w:val="282828"/>
        </w:rPr>
        <w:br/>
      </w:r>
      <w:r w:rsidRPr="00CD40EF">
        <w:rPr>
          <w:color w:val="282828"/>
        </w:rPr>
        <w:br/>
        <w:t xml:space="preserve">2.   Изложить в новой </w:t>
      </w:r>
      <w:proofErr w:type="gramStart"/>
      <w:r w:rsidRPr="00CD40EF">
        <w:rPr>
          <w:color w:val="282828"/>
        </w:rPr>
        <w:t>редакции:</w:t>
      </w:r>
      <w:r w:rsidRPr="00CD40EF">
        <w:rPr>
          <w:color w:val="282828"/>
        </w:rPr>
        <w:br/>
        <w:t>   </w:t>
      </w:r>
      <w:proofErr w:type="gramEnd"/>
      <w:r w:rsidRPr="00CD40EF">
        <w:rPr>
          <w:color w:val="282828"/>
        </w:rPr>
        <w:t>   -     приложение № 1 «Прогнозируемые поступления доходов Дзержинского сельского   поселения  на 2011г.»</w:t>
      </w:r>
      <w:r w:rsidRPr="00CD40EF">
        <w:rPr>
          <w:color w:val="282828"/>
        </w:rPr>
        <w:br/>
        <w:t>      -     приложение № 2 «Распределение расходов местного бюджета по разделам, подразделам, целевым статьям расходов, видам расходов функциональной классификации расходов Российской Федерации» (прилагается</w:t>
      </w:r>
      <w:proofErr w:type="gramStart"/>
      <w:r w:rsidRPr="00CD40EF">
        <w:rPr>
          <w:color w:val="282828"/>
        </w:rPr>
        <w:t>);</w:t>
      </w:r>
      <w:r w:rsidRPr="00CD40EF">
        <w:rPr>
          <w:color w:val="282828"/>
        </w:rPr>
        <w:br/>
        <w:t>-</w:t>
      </w:r>
      <w:proofErr w:type="gramEnd"/>
      <w:r w:rsidRPr="00CD40EF">
        <w:rPr>
          <w:color w:val="282828"/>
        </w:rPr>
        <w:t>    приложение № 3 «Распределение расходов местного бюджета по ведомственной         классификации расходов бюджетов Российской Федерации» (прилагается).</w:t>
      </w:r>
      <w:r w:rsidRPr="00CD40EF">
        <w:rPr>
          <w:color w:val="282828"/>
        </w:rPr>
        <w:br/>
      </w:r>
      <w:r w:rsidRPr="00CD40EF">
        <w:rPr>
          <w:color w:val="282828"/>
        </w:rPr>
        <w:br/>
        <w:t>3.         Настоящее решение опубликовать в газете «</w:t>
      </w:r>
      <w:proofErr w:type="spellStart"/>
      <w:r w:rsidRPr="00CD40EF">
        <w:rPr>
          <w:color w:val="282828"/>
        </w:rPr>
        <w:t>Лужская</w:t>
      </w:r>
      <w:proofErr w:type="spellEnd"/>
      <w:r w:rsidRPr="00CD40EF">
        <w:rPr>
          <w:color w:val="282828"/>
        </w:rPr>
        <w:t xml:space="preserve"> правда</w:t>
      </w:r>
      <w:proofErr w:type="gramStart"/>
      <w:r w:rsidRPr="00CD40EF">
        <w:rPr>
          <w:color w:val="282828"/>
        </w:rPr>
        <w:t>».</w:t>
      </w:r>
      <w:r w:rsidRPr="00CD40EF">
        <w:rPr>
          <w:color w:val="282828"/>
        </w:rPr>
        <w:br/>
      </w:r>
      <w:r w:rsidRPr="00CD40EF">
        <w:rPr>
          <w:color w:val="282828"/>
        </w:rPr>
        <w:br/>
        <w:t>Глава</w:t>
      </w:r>
      <w:proofErr w:type="gramEnd"/>
      <w:r w:rsidRPr="00CD40EF">
        <w:rPr>
          <w:color w:val="282828"/>
        </w:rPr>
        <w:t xml:space="preserve"> Дзержинского сельского поселения</w:t>
      </w:r>
      <w:r w:rsidRPr="00CD40EF">
        <w:rPr>
          <w:color w:val="282828"/>
        </w:rPr>
        <w:br/>
        <w:t>исполняющий полномочия председателя</w:t>
      </w:r>
      <w:r w:rsidRPr="00CD40EF">
        <w:rPr>
          <w:color w:val="282828"/>
        </w:rPr>
        <w:br/>
        <w:t>совета депутатов                                                                                          В.Т. Пахомов</w:t>
      </w:r>
    </w:p>
    <w:p w:rsidR="00AB1A99" w:rsidRPr="00CD40EF" w:rsidRDefault="00AB1A99">
      <w:pPr>
        <w:rPr>
          <w:rFonts w:ascii="Times New Roman" w:hAnsi="Times New Roman" w:cs="Times New Roman"/>
          <w:sz w:val="24"/>
          <w:szCs w:val="24"/>
        </w:rPr>
      </w:pPr>
    </w:p>
    <w:sectPr w:rsidR="00AB1A99" w:rsidRPr="00CD4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0EF"/>
    <w:rsid w:val="00AB1A99"/>
    <w:rsid w:val="00CD4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DC2D9-A973-4875-BE51-0BEB44F97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0E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794</Words>
  <Characters>4532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Олеся</cp:lastModifiedBy>
  <cp:revision>1</cp:revision>
  <dcterms:created xsi:type="dcterms:W3CDTF">2025-02-18T08:48:00Z</dcterms:created>
  <dcterms:modified xsi:type="dcterms:W3CDTF">2025-02-18T08:48:00Z</dcterms:modified>
</cp:coreProperties>
</file>