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3E" w:rsidRDefault="00665E3E" w:rsidP="00665E3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665E3E" w:rsidRDefault="00665E3E" w:rsidP="00665E3E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665E3E" w:rsidRDefault="00665E3E" w:rsidP="00665E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665E3E" w:rsidRDefault="00665E3E" w:rsidP="00665E3E">
      <w:pPr>
        <w:jc w:val="center"/>
        <w:rPr>
          <w:sz w:val="28"/>
          <w:szCs w:val="28"/>
        </w:rPr>
      </w:pPr>
    </w:p>
    <w:p w:rsidR="00665E3E" w:rsidRDefault="00665E3E" w:rsidP="00665E3E">
      <w:pPr>
        <w:jc w:val="center"/>
        <w:rPr>
          <w:sz w:val="28"/>
          <w:szCs w:val="28"/>
        </w:rPr>
      </w:pPr>
    </w:p>
    <w:p w:rsidR="00665E3E" w:rsidRDefault="00665E3E" w:rsidP="00665E3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65E3E" w:rsidRDefault="00665E3E" w:rsidP="00665E3E">
      <w:pPr>
        <w:jc w:val="center"/>
        <w:rPr>
          <w:b/>
        </w:rPr>
      </w:pPr>
    </w:p>
    <w:p w:rsidR="00665E3E" w:rsidRDefault="00665E3E" w:rsidP="00665E3E">
      <w:pPr>
        <w:jc w:val="center"/>
      </w:pPr>
    </w:p>
    <w:p w:rsidR="00665E3E" w:rsidRPr="00F926AC" w:rsidRDefault="00665E3E" w:rsidP="00EA7977">
      <w:pPr>
        <w:rPr>
          <w:b/>
          <w:sz w:val="28"/>
          <w:szCs w:val="28"/>
        </w:rPr>
      </w:pPr>
      <w:r w:rsidRPr="00F926AC">
        <w:rPr>
          <w:b/>
          <w:sz w:val="28"/>
          <w:szCs w:val="28"/>
        </w:rPr>
        <w:t xml:space="preserve">От  </w:t>
      </w:r>
      <w:r w:rsidR="0074426F">
        <w:rPr>
          <w:b/>
          <w:sz w:val="28"/>
          <w:szCs w:val="28"/>
        </w:rPr>
        <w:t>12 ноября</w:t>
      </w:r>
      <w:r w:rsidR="00276185" w:rsidRPr="00F926AC">
        <w:rPr>
          <w:b/>
          <w:sz w:val="28"/>
          <w:szCs w:val="28"/>
        </w:rPr>
        <w:t xml:space="preserve">  2020</w:t>
      </w:r>
      <w:r w:rsidRPr="00F926AC">
        <w:rPr>
          <w:b/>
          <w:sz w:val="28"/>
          <w:szCs w:val="28"/>
        </w:rPr>
        <w:t xml:space="preserve"> года  № </w:t>
      </w:r>
      <w:r w:rsidR="0074426F">
        <w:rPr>
          <w:b/>
          <w:sz w:val="28"/>
          <w:szCs w:val="28"/>
        </w:rPr>
        <w:t>96</w:t>
      </w:r>
    </w:p>
    <w:p w:rsidR="00665E3E" w:rsidRDefault="00665E3E" w:rsidP="00665E3E">
      <w:pPr>
        <w:ind w:firstLine="540"/>
        <w:rPr>
          <w:b/>
        </w:rPr>
      </w:pPr>
    </w:p>
    <w:p w:rsidR="0074426F" w:rsidRDefault="0074426F" w:rsidP="0074426F">
      <w:pPr>
        <w:rPr>
          <w:sz w:val="28"/>
          <w:szCs w:val="28"/>
        </w:rPr>
      </w:pPr>
      <w:r w:rsidRPr="007E4A21">
        <w:rPr>
          <w:sz w:val="28"/>
          <w:szCs w:val="28"/>
        </w:rPr>
        <w:t xml:space="preserve">Об утверждении карты коррупционных рисков </w:t>
      </w:r>
    </w:p>
    <w:p w:rsidR="0074426F" w:rsidRDefault="0074426F" w:rsidP="0074426F">
      <w:pPr>
        <w:rPr>
          <w:sz w:val="28"/>
          <w:szCs w:val="28"/>
        </w:rPr>
      </w:pPr>
      <w:r w:rsidRPr="00F030F1">
        <w:rPr>
          <w:sz w:val="28"/>
          <w:szCs w:val="28"/>
        </w:rPr>
        <w:t xml:space="preserve">при осуществлении закупок товаров, работ, </w:t>
      </w:r>
    </w:p>
    <w:p w:rsidR="0074426F" w:rsidRDefault="0074426F" w:rsidP="0074426F">
      <w:pPr>
        <w:rPr>
          <w:sz w:val="28"/>
          <w:szCs w:val="28"/>
        </w:rPr>
      </w:pPr>
      <w:r w:rsidRPr="00F030F1">
        <w:rPr>
          <w:sz w:val="28"/>
          <w:szCs w:val="28"/>
        </w:rPr>
        <w:t xml:space="preserve">услуг для обеспечения муниципальных нужд </w:t>
      </w:r>
    </w:p>
    <w:p w:rsidR="0074426F" w:rsidRDefault="0074426F" w:rsidP="0074426F">
      <w:pPr>
        <w:rPr>
          <w:sz w:val="28"/>
          <w:szCs w:val="28"/>
        </w:rPr>
      </w:pPr>
      <w:r w:rsidRPr="00F030F1">
        <w:rPr>
          <w:sz w:val="28"/>
          <w:szCs w:val="28"/>
        </w:rPr>
        <w:t xml:space="preserve">в администрации </w:t>
      </w:r>
      <w:bookmarkStart w:id="0" w:name="_GoBack"/>
      <w:bookmarkEnd w:id="0"/>
      <w:r>
        <w:rPr>
          <w:sz w:val="28"/>
          <w:szCs w:val="28"/>
        </w:rPr>
        <w:t>Дзержинского сельского поселения</w:t>
      </w:r>
    </w:p>
    <w:p w:rsidR="0074426F" w:rsidRPr="007E4A21" w:rsidRDefault="0074426F" w:rsidP="007442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4426F" w:rsidRPr="005B0525" w:rsidRDefault="0074426F" w:rsidP="0074426F">
      <w:pPr>
        <w:rPr>
          <w:b/>
          <w:sz w:val="26"/>
          <w:szCs w:val="26"/>
          <w:u w:val="single"/>
        </w:rPr>
      </w:pPr>
    </w:p>
    <w:p w:rsidR="0074426F" w:rsidRDefault="0074426F" w:rsidP="0074426F">
      <w:pPr>
        <w:ind w:firstLine="360"/>
        <w:jc w:val="both"/>
        <w:rPr>
          <w:sz w:val="28"/>
          <w:szCs w:val="28"/>
        </w:rPr>
      </w:pPr>
      <w:r w:rsidRPr="003A302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C656BF">
        <w:rPr>
          <w:sz w:val="28"/>
          <w:szCs w:val="28"/>
        </w:rPr>
        <w:t>Национальн</w:t>
      </w:r>
      <w:r>
        <w:rPr>
          <w:sz w:val="28"/>
          <w:szCs w:val="28"/>
        </w:rPr>
        <w:t>ым</w:t>
      </w:r>
      <w:r w:rsidRPr="00C656BF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C656BF">
        <w:rPr>
          <w:sz w:val="28"/>
          <w:szCs w:val="28"/>
        </w:rPr>
        <w:t xml:space="preserve"> противодействия коррупции на 2018-2020 годы, утвержденного Указом Президента Российской Федерации от 29 июня 2018 г. № 378</w:t>
      </w:r>
      <w:r>
        <w:rPr>
          <w:sz w:val="28"/>
          <w:szCs w:val="28"/>
        </w:rPr>
        <w:t xml:space="preserve"> «О национальном плане противодействия коррупции на 2018-2020 годы»</w:t>
      </w:r>
      <w:r w:rsidRPr="003A302E">
        <w:rPr>
          <w:sz w:val="28"/>
          <w:szCs w:val="28"/>
        </w:rPr>
        <w:t>:</w:t>
      </w:r>
    </w:p>
    <w:p w:rsidR="0074426F" w:rsidRPr="00CA19E9" w:rsidRDefault="0074426F" w:rsidP="0074426F">
      <w:pPr>
        <w:ind w:firstLine="360"/>
        <w:jc w:val="both"/>
        <w:rPr>
          <w:sz w:val="28"/>
          <w:szCs w:val="28"/>
        </w:rPr>
      </w:pPr>
    </w:p>
    <w:p w:rsidR="0074426F" w:rsidRDefault="0074426F" w:rsidP="0074426F">
      <w:pPr>
        <w:pStyle w:val="a6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3A302E">
        <w:rPr>
          <w:sz w:val="28"/>
          <w:szCs w:val="28"/>
        </w:rPr>
        <w:t xml:space="preserve">Утвердить карту </w:t>
      </w:r>
      <w:r>
        <w:rPr>
          <w:sz w:val="28"/>
          <w:szCs w:val="28"/>
        </w:rPr>
        <w:t xml:space="preserve">коррупционных </w:t>
      </w:r>
      <w:r w:rsidRPr="003A302E">
        <w:rPr>
          <w:sz w:val="28"/>
          <w:szCs w:val="28"/>
        </w:rPr>
        <w:t xml:space="preserve"> </w:t>
      </w:r>
      <w:r>
        <w:rPr>
          <w:sz w:val="28"/>
          <w:szCs w:val="28"/>
        </w:rPr>
        <w:t>рисков при осуществлении закупок товаров, работ, услуг для обеспечения муниципальных нужд</w:t>
      </w:r>
      <w:r w:rsidRPr="003A302E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 xml:space="preserve">Дзержинского сельского поселения </w:t>
      </w:r>
      <w:proofErr w:type="spellStart"/>
      <w:r w:rsidRPr="007E4A21">
        <w:rPr>
          <w:sz w:val="28"/>
          <w:szCs w:val="28"/>
        </w:rPr>
        <w:t>Лужского</w:t>
      </w:r>
      <w:proofErr w:type="spellEnd"/>
      <w:r w:rsidRPr="007E4A21">
        <w:rPr>
          <w:sz w:val="28"/>
          <w:szCs w:val="28"/>
        </w:rPr>
        <w:t xml:space="preserve"> муниципального района, </w:t>
      </w:r>
      <w:r w:rsidRPr="003A302E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риложению.</w:t>
      </w:r>
    </w:p>
    <w:p w:rsidR="0074426F" w:rsidRPr="003A302E" w:rsidRDefault="0074426F" w:rsidP="0074426F">
      <w:pPr>
        <w:pStyle w:val="a6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gramStart"/>
      <w:r w:rsidRPr="003A302E">
        <w:rPr>
          <w:sz w:val="28"/>
          <w:szCs w:val="28"/>
        </w:rPr>
        <w:t>Контроль за</w:t>
      </w:r>
      <w:proofErr w:type="gramEnd"/>
      <w:r w:rsidRPr="003A302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4426F" w:rsidRDefault="0074426F" w:rsidP="0074426F">
      <w:pPr>
        <w:pStyle w:val="a6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3A302E">
        <w:rPr>
          <w:sz w:val="28"/>
          <w:szCs w:val="28"/>
        </w:rPr>
        <w:t>Настоящее распоряжение вступает в силу со дня опубликования.</w:t>
      </w:r>
    </w:p>
    <w:p w:rsidR="0074426F" w:rsidRDefault="0074426F" w:rsidP="0074426F">
      <w:pPr>
        <w:spacing w:after="160" w:line="259" w:lineRule="auto"/>
        <w:rPr>
          <w:sz w:val="28"/>
          <w:szCs w:val="28"/>
        </w:rPr>
      </w:pPr>
    </w:p>
    <w:p w:rsidR="0074426F" w:rsidRDefault="0074426F" w:rsidP="0074426F">
      <w:pPr>
        <w:spacing w:after="160" w:line="259" w:lineRule="auto"/>
        <w:rPr>
          <w:sz w:val="28"/>
          <w:szCs w:val="28"/>
        </w:rPr>
      </w:pPr>
    </w:p>
    <w:p w:rsidR="0074426F" w:rsidRDefault="0074426F" w:rsidP="0074426F">
      <w:pPr>
        <w:spacing w:after="160" w:line="259" w:lineRule="auto"/>
        <w:rPr>
          <w:sz w:val="28"/>
          <w:szCs w:val="28"/>
        </w:rPr>
      </w:pPr>
    </w:p>
    <w:p w:rsidR="0074426F" w:rsidRDefault="0074426F" w:rsidP="0074426F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4426F" w:rsidRPr="0074426F" w:rsidRDefault="0074426F" w:rsidP="0074426F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</w:p>
    <w:p w:rsidR="00746F98" w:rsidRDefault="00746F98" w:rsidP="00665E3E">
      <w:pPr>
        <w:autoSpaceDE w:val="0"/>
        <w:autoSpaceDN w:val="0"/>
        <w:adjustRightInd w:val="0"/>
        <w:ind w:right="355" w:firstLine="540"/>
        <w:jc w:val="both"/>
        <w:rPr>
          <w:sz w:val="28"/>
          <w:szCs w:val="28"/>
        </w:rPr>
      </w:pPr>
    </w:p>
    <w:p w:rsidR="00EC2C55" w:rsidRDefault="00EC2C55" w:rsidP="00665E3E">
      <w:pPr>
        <w:autoSpaceDE w:val="0"/>
        <w:autoSpaceDN w:val="0"/>
        <w:adjustRightInd w:val="0"/>
        <w:ind w:right="355" w:firstLine="540"/>
        <w:jc w:val="both"/>
        <w:rPr>
          <w:sz w:val="28"/>
          <w:szCs w:val="28"/>
        </w:rPr>
      </w:pPr>
    </w:p>
    <w:p w:rsidR="00665E3E" w:rsidRPr="0006107C" w:rsidRDefault="00665E3E" w:rsidP="00665E3E">
      <w:pPr>
        <w:jc w:val="both"/>
        <w:rPr>
          <w:sz w:val="28"/>
          <w:szCs w:val="28"/>
        </w:rPr>
      </w:pPr>
    </w:p>
    <w:p w:rsidR="00665E3E" w:rsidRPr="0006107C" w:rsidRDefault="00F926AC" w:rsidP="00665E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6708140</wp:posOffset>
            </wp:positionV>
            <wp:extent cx="6120765" cy="177419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E3E" w:rsidRPr="0006107C">
        <w:rPr>
          <w:sz w:val="28"/>
          <w:szCs w:val="28"/>
        </w:rPr>
        <w:tab/>
      </w:r>
    </w:p>
    <w:p w:rsidR="00665E3E" w:rsidRDefault="00665E3E" w:rsidP="00665E3E">
      <w:pPr>
        <w:jc w:val="both"/>
      </w:pPr>
    </w:p>
    <w:p w:rsidR="00665E3E" w:rsidRPr="00002951" w:rsidRDefault="00665E3E" w:rsidP="00665E3E">
      <w:pPr>
        <w:jc w:val="both"/>
        <w:rPr>
          <w:sz w:val="28"/>
          <w:szCs w:val="28"/>
        </w:rPr>
      </w:pPr>
    </w:p>
    <w:p w:rsidR="00665E3E" w:rsidRPr="00002951" w:rsidRDefault="00F926AC" w:rsidP="00665E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6708140</wp:posOffset>
            </wp:positionV>
            <wp:extent cx="6120765" cy="17741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E3E" w:rsidRDefault="00665E3E" w:rsidP="00665E3E">
      <w:pPr>
        <w:jc w:val="both"/>
      </w:pPr>
      <w:r w:rsidRPr="00002951">
        <w:rPr>
          <w:sz w:val="28"/>
          <w:szCs w:val="28"/>
        </w:rPr>
        <w:t xml:space="preserve">    </w:t>
      </w:r>
    </w:p>
    <w:p w:rsidR="00665E3E" w:rsidRDefault="00665E3E" w:rsidP="00665E3E">
      <w:pPr>
        <w:jc w:val="both"/>
      </w:pPr>
    </w:p>
    <w:p w:rsidR="0074426F" w:rsidRDefault="0074426F" w:rsidP="00665E3E">
      <w:pPr>
        <w:jc w:val="both"/>
        <w:sectPr w:rsidR="0074426F" w:rsidSect="001C1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26F" w:rsidRDefault="0074426F" w:rsidP="0074426F">
      <w:pPr>
        <w:jc w:val="right"/>
      </w:pPr>
      <w:r w:rsidRPr="005B0525">
        <w:lastRenderedPageBreak/>
        <w:t xml:space="preserve">Утверждена </w:t>
      </w:r>
    </w:p>
    <w:p w:rsidR="0074426F" w:rsidRPr="005B0525" w:rsidRDefault="0074426F" w:rsidP="0074426F">
      <w:pPr>
        <w:jc w:val="right"/>
      </w:pPr>
      <w:r>
        <w:t>распоряжением администрации</w:t>
      </w:r>
    </w:p>
    <w:p w:rsidR="0074426F" w:rsidRPr="005B0525" w:rsidRDefault="0074426F" w:rsidP="0074426F">
      <w:pPr>
        <w:jc w:val="right"/>
      </w:pPr>
      <w:r w:rsidRPr="005B0525">
        <w:t xml:space="preserve"> от </w:t>
      </w:r>
      <w:r>
        <w:t>12.11.2020г.  № 96</w:t>
      </w:r>
    </w:p>
    <w:p w:rsidR="0074426F" w:rsidRDefault="0074426F" w:rsidP="00744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426F" w:rsidRDefault="0074426F" w:rsidP="00744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коррупционных </w:t>
      </w:r>
      <w:r w:rsidRPr="00DD6C95">
        <w:rPr>
          <w:b/>
          <w:sz w:val="28"/>
          <w:szCs w:val="28"/>
        </w:rPr>
        <w:t>рисков при осуществлении закупок товаров, работ, услуг для обеспечения муниципальных нужд в администрации</w:t>
      </w:r>
      <w:r>
        <w:rPr>
          <w:b/>
          <w:sz w:val="28"/>
          <w:szCs w:val="28"/>
        </w:rPr>
        <w:t xml:space="preserve"> Дзержинского сельского поселения</w:t>
      </w:r>
      <w:r w:rsidRPr="00DD6C95">
        <w:rPr>
          <w:b/>
          <w:sz w:val="28"/>
          <w:szCs w:val="28"/>
        </w:rPr>
        <w:t xml:space="preserve"> </w:t>
      </w:r>
      <w:proofErr w:type="spellStart"/>
      <w:r w:rsidRPr="00DD6C95">
        <w:rPr>
          <w:b/>
          <w:sz w:val="28"/>
          <w:szCs w:val="28"/>
        </w:rPr>
        <w:t>Лужского</w:t>
      </w:r>
      <w:proofErr w:type="spellEnd"/>
      <w:r w:rsidRPr="00DD6C95">
        <w:rPr>
          <w:b/>
          <w:sz w:val="28"/>
          <w:szCs w:val="28"/>
        </w:rPr>
        <w:t xml:space="preserve"> муниципального района</w:t>
      </w:r>
    </w:p>
    <w:p w:rsidR="0074426F" w:rsidRPr="007F517B" w:rsidRDefault="0074426F" w:rsidP="00744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9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402"/>
        <w:gridCol w:w="3969"/>
        <w:gridCol w:w="2693"/>
        <w:gridCol w:w="4820"/>
      </w:tblGrid>
      <w:tr w:rsidR="0074426F" w:rsidRPr="007F517B" w:rsidTr="00EA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br/>
              <w:t>N п/п</w:t>
            </w: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t>Наименование функции, при реализации которой наиболее вероятно возникновение коррупции</w:t>
            </w: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t>Коррупционные риски и краткое описание возможной коррупционной схемы</w:t>
            </w:r>
          </w:p>
        </w:tc>
        <w:tc>
          <w:tcPr>
            <w:tcW w:w="2693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t xml:space="preserve">Наименования </w:t>
            </w:r>
            <w:r>
              <w:t>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4820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F517B">
              <w:t>редлагаемые меры по минимизации коррупционных рисков</w:t>
            </w:r>
          </w:p>
        </w:tc>
      </w:tr>
      <w:tr w:rsidR="0074426F" w:rsidRPr="007F517B" w:rsidTr="00EA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br/>
              <w:t>1.</w:t>
            </w: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Организация и осуществление закупок товаров, работ и услуг для обеспечения </w:t>
            </w:r>
            <w:r>
              <w:t>муниципальных</w:t>
            </w:r>
            <w:r w:rsidRPr="007F517B">
              <w:t xml:space="preserve"> нужд, включая исполнение </w:t>
            </w:r>
            <w:r>
              <w:t xml:space="preserve">муниципальных </w:t>
            </w:r>
            <w:r w:rsidRPr="007F517B">
              <w:t>контрактов и приемку поставленных товаров, выполненных работ (их результатов), оказанных услуг</w:t>
            </w: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>Умышленное, неправомерное включение в документацию о закупках условий, ограничивающих конкуренцию</w:t>
            </w:r>
          </w:p>
        </w:tc>
        <w:tc>
          <w:tcPr>
            <w:tcW w:w="2693" w:type="dxa"/>
          </w:tcPr>
          <w:p w:rsidR="0074426F" w:rsidRPr="009125D8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9125D8" w:rsidRDefault="0074426F" w:rsidP="00882EB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="0074426F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>Осуществление закупок товаров, работ, услуг в строгом соответствии с требованиями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t>.</w:t>
            </w: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426F" w:rsidRPr="007F517B" w:rsidTr="00EA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Умышленное, неправомерное нарушение установленных </w:t>
            </w:r>
            <w:r>
              <w:t>муниципальным</w:t>
            </w:r>
            <w:r w:rsidRPr="007F517B">
              <w:t xml:space="preserve"> контрактом сроков приемки поставленных товаров, выполненных работ (их результатов), оказанных услуг и подлог результатов приемки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В случаях, предусмотренных законодательством, п</w:t>
            </w:r>
            <w:r w:rsidRPr="007F517B">
              <w:t xml:space="preserve">ривлечение независимых экспертных организаций (экспертов) при проведении конкурсных процедур, а также при приемке поставленных товаров, выполненных работ (их результатов), оказанных услуг по </w:t>
            </w:r>
            <w:r>
              <w:t>муниципальным</w:t>
            </w:r>
            <w:r w:rsidRPr="007F517B">
              <w:t xml:space="preserve"> контрактам</w:t>
            </w:r>
            <w:r>
              <w:t>.</w:t>
            </w:r>
          </w:p>
        </w:tc>
      </w:tr>
      <w:tr w:rsidR="0074426F" w:rsidRPr="007F517B" w:rsidTr="00EA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Сокрытие информации о выявленных нарушениях при исполнении поставщиком (подрядчиком, исполнителем) обязательств по </w:t>
            </w:r>
            <w:r>
              <w:t>муниципальному</w:t>
            </w:r>
            <w:r w:rsidRPr="007F517B">
              <w:t xml:space="preserve"> контракт</w:t>
            </w:r>
            <w:r>
              <w:t>у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74426F" w:rsidRPr="007F517B" w:rsidRDefault="0074426F" w:rsidP="00EA7393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Регулярное повышение квалификации </w:t>
            </w:r>
            <w:r>
              <w:t>муниципальных</w:t>
            </w:r>
            <w:r w:rsidRPr="007F517B">
              <w:t xml:space="preserve"> служащих </w:t>
            </w:r>
            <w:r>
              <w:t xml:space="preserve">и специалистов администрации </w:t>
            </w:r>
            <w:r w:rsidR="00EA7393">
              <w:t>Дзержинского сельского поселения</w:t>
            </w:r>
            <w:r>
              <w:t>, участвующих в закупочной деятельности.</w:t>
            </w:r>
            <w:r w:rsidRPr="007F517B">
              <w:t xml:space="preserve"> Приемка поставленных </w:t>
            </w:r>
            <w:r w:rsidRPr="007F517B">
              <w:lastRenderedPageBreak/>
              <w:t xml:space="preserve">товаров, выполненных работ (их результатов), оказанных услуг с привлечением в состав приемочной комиссии всех заинтересованных </w:t>
            </w:r>
            <w:r w:rsidR="00EA7393">
              <w:t>специалистов администрации Дзержинского сельского поселения</w:t>
            </w:r>
          </w:p>
        </w:tc>
      </w:tr>
      <w:tr w:rsidR="0074426F" w:rsidRPr="007F517B" w:rsidTr="00EA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Подписание акта приемки поставленных товаров, выполненных работ (их результатов), оказанных услуг с нарушением требований </w:t>
            </w:r>
            <w:r>
              <w:t>муниципального</w:t>
            </w:r>
            <w:r w:rsidRPr="007F517B">
              <w:t xml:space="preserve"> контракта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EA7393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Приемка поставленных товаров, выполненных работ (их результатов), оказанных услуг с привлечением в состав приемочной комиссии </w:t>
            </w:r>
            <w:r w:rsidR="00EA7393" w:rsidRPr="007F517B">
              <w:t xml:space="preserve">всех заинтересованных </w:t>
            </w:r>
            <w:r w:rsidR="00EA7393">
              <w:t>специалистов администрации Дзержинского сельского поселения</w:t>
            </w:r>
            <w:proofErr w:type="gramStart"/>
            <w:r w:rsidR="00EA7393" w:rsidRPr="007F517B">
              <w:t xml:space="preserve"> </w:t>
            </w:r>
            <w:r w:rsidR="00EA7393">
              <w:t>.</w:t>
            </w:r>
            <w:proofErr w:type="gramEnd"/>
          </w:p>
          <w:p w:rsidR="0074426F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Регулярное повышение квалификации </w:t>
            </w:r>
            <w:r>
              <w:t>муниципальных</w:t>
            </w:r>
            <w:r w:rsidRPr="007F517B">
              <w:t xml:space="preserve"> служащих </w:t>
            </w:r>
            <w:r>
              <w:t xml:space="preserve">и специалистов администрации </w:t>
            </w:r>
            <w:r w:rsidR="00EA7393">
              <w:t>Дзержинского сельского поселения</w:t>
            </w:r>
            <w:r>
              <w:t>, участвующих в закупочной деятельности.</w:t>
            </w:r>
          </w:p>
          <w:p w:rsidR="0074426F" w:rsidRPr="007F517B" w:rsidRDefault="0074426F" w:rsidP="00EA7393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Ознакомление </w:t>
            </w:r>
            <w:r>
              <w:t>муниципальных</w:t>
            </w:r>
            <w:r w:rsidRPr="007F517B">
              <w:t xml:space="preserve"> служащих</w:t>
            </w:r>
            <w:r>
              <w:t xml:space="preserve"> и специалистов</w:t>
            </w:r>
            <w:r w:rsidRPr="007F517B">
              <w:t xml:space="preserve"> </w:t>
            </w:r>
            <w:r>
              <w:t xml:space="preserve">администрации </w:t>
            </w:r>
            <w:r w:rsidR="00EA7393">
              <w:t>Дзержинского сельского поселения</w:t>
            </w:r>
            <w:r w:rsidRPr="007F517B">
              <w:t xml:space="preserve"> с нормативными правовыми актами и методическими материалами, регулирующими вопросы профилактики и противодействия коррупции в </w:t>
            </w:r>
            <w:r>
              <w:t xml:space="preserve">администрации </w:t>
            </w:r>
            <w:r w:rsidR="00EA7393">
              <w:t>Дзержинского сельского поселения</w:t>
            </w:r>
            <w:r w:rsidRPr="007F517B">
              <w:t>, а также информирование о мерах юридической ответственности за совершение коррупционных правонарушений</w:t>
            </w:r>
            <w:r>
              <w:t>.</w:t>
            </w:r>
          </w:p>
        </w:tc>
      </w:tr>
      <w:tr w:rsidR="0074426F" w:rsidRPr="007F517B" w:rsidTr="00EA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Default="0074426F" w:rsidP="0074426F">
            <w:r>
              <w:t>И</w:t>
            </w:r>
            <w:r w:rsidRPr="00887A44">
              <w:t xml:space="preserve">нформирование </w:t>
            </w:r>
            <w:r>
              <w:t>муниципальными</w:t>
            </w:r>
            <w:r w:rsidRPr="00887A44">
              <w:t xml:space="preserve"> служащими </w:t>
            </w:r>
            <w:r>
              <w:t xml:space="preserve">и специалистами администрации Дзержинского сельского поселения </w:t>
            </w:r>
            <w:r w:rsidRPr="00887A44">
              <w:t xml:space="preserve">третьих лиц (предоставление им конфиденциальной информации) об условиях закупок для </w:t>
            </w:r>
            <w:r>
              <w:t>муниципальных</w:t>
            </w:r>
            <w:r w:rsidRPr="00887A44">
              <w:t xml:space="preserve"> нужд</w:t>
            </w:r>
          </w:p>
          <w:p w:rsidR="00EA7393" w:rsidRPr="007F517B" w:rsidRDefault="00EA7393" w:rsidP="0074426F"/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74426F" w:rsidRPr="007F517B" w:rsidRDefault="0074426F" w:rsidP="00882EBC">
            <w:r>
              <w:t>М</w:t>
            </w:r>
            <w:r w:rsidRPr="00887A44">
              <w:t>инимизация личного взаимодействия между должностным лицом</w:t>
            </w:r>
            <w:r>
              <w:t xml:space="preserve"> и</w:t>
            </w:r>
            <w:r w:rsidRPr="00887A44">
              <w:t xml:space="preserve"> иными субъектами закупок</w:t>
            </w:r>
            <w:r>
              <w:t>.</w:t>
            </w:r>
            <w:r w:rsidRPr="00887A44">
              <w:br/>
            </w:r>
            <w:r w:rsidRPr="00887A44">
              <w:br/>
            </w:r>
          </w:p>
        </w:tc>
      </w:tr>
      <w:tr w:rsidR="0074426F" w:rsidRPr="007F517B" w:rsidTr="00EA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Default="0074426F" w:rsidP="00882EBC">
            <w:r w:rsidRPr="009125D8"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74426F" w:rsidRPr="009125D8" w:rsidRDefault="0074426F" w:rsidP="00882EBC">
            <w:r w:rsidRPr="009125D8">
              <w:t>Запрет дробления закупки.</w:t>
            </w:r>
          </w:p>
          <w:p w:rsidR="0074426F" w:rsidRPr="009125D8" w:rsidRDefault="0074426F" w:rsidP="00882EBC">
            <w:r w:rsidRPr="009125D8">
              <w:t xml:space="preserve">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9125D8">
              <w:t>на</w:t>
            </w:r>
            <w:proofErr w:type="gramEnd"/>
            <w:r w:rsidRPr="009125D8">
              <w:t xml:space="preserve"> более мелкие).</w:t>
            </w:r>
          </w:p>
          <w:p w:rsidR="0074426F" w:rsidRPr="009125D8" w:rsidRDefault="0074426F" w:rsidP="00882EBC">
            <w:r w:rsidRPr="009125D8">
              <w:t xml:space="preserve">Разъяснение понятия </w:t>
            </w:r>
            <w:proofErr w:type="spellStart"/>
            <w:r w:rsidRPr="009125D8">
              <w:t>аффилированности</w:t>
            </w:r>
            <w:proofErr w:type="spellEnd"/>
            <w:r w:rsidRPr="009125D8">
              <w:t xml:space="preserve">, установление требований к разрешению выявленных ситуаций </w:t>
            </w:r>
            <w:proofErr w:type="spellStart"/>
            <w:r w:rsidRPr="009125D8">
              <w:t>аффилированности</w:t>
            </w:r>
            <w:proofErr w:type="spellEnd"/>
            <w:r w:rsidRPr="009125D8">
              <w:t>.</w:t>
            </w:r>
          </w:p>
          <w:p w:rsidR="0074426F" w:rsidRDefault="0074426F" w:rsidP="00882EBC">
            <w:r>
              <w:t>М</w:t>
            </w:r>
            <w:r w:rsidRPr="009125D8">
              <w:t>ониторинг закупок на предмет выявления неоднократных (в течение года) закупок однородных товаров, работ, услуг</w:t>
            </w:r>
            <w:r>
              <w:t>.</w:t>
            </w:r>
          </w:p>
        </w:tc>
      </w:tr>
      <w:tr w:rsidR="0074426F" w:rsidRPr="007F517B" w:rsidTr="00EA7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Pr="009125D8" w:rsidRDefault="0074426F" w:rsidP="00882EBC">
            <w:r w:rsidRPr="009125D8">
              <w:t>Оценка заявок и выбор поставщика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Специалисты администрации Дзержинского сельского поселения, входящие в состав комиссии по осуществлению закупок товаров, работ, услуг для обеспечения муниципальных нужд.</w:t>
            </w:r>
          </w:p>
        </w:tc>
        <w:tc>
          <w:tcPr>
            <w:tcW w:w="4820" w:type="dxa"/>
          </w:tcPr>
          <w:p w:rsidR="0074426F" w:rsidRPr="009125D8" w:rsidRDefault="0074426F" w:rsidP="00EA7393">
            <w:r w:rsidRPr="007F517B">
              <w:t xml:space="preserve">Ознакомление </w:t>
            </w:r>
            <w:r>
              <w:t>муниципальных</w:t>
            </w:r>
            <w:r w:rsidRPr="007F517B">
              <w:t xml:space="preserve"> служащих</w:t>
            </w:r>
            <w:r>
              <w:t xml:space="preserve"> и специалистов</w:t>
            </w:r>
            <w:r w:rsidRPr="007F517B">
              <w:t xml:space="preserve"> </w:t>
            </w:r>
            <w:r>
              <w:t xml:space="preserve">администрации </w:t>
            </w:r>
            <w:r w:rsidR="00EA7393">
              <w:t>Дзерж</w:t>
            </w:r>
            <w:r w:rsidR="002A6DFF">
              <w:t>и</w:t>
            </w:r>
            <w:r w:rsidR="00EA7393">
              <w:t>нского сельского поселения</w:t>
            </w:r>
            <w:r w:rsidRPr="007F517B">
              <w:t xml:space="preserve"> с нормативными правовыми актами и методическими материалами, регулирующими вопросы профилактики и противодействия коррупции в </w:t>
            </w:r>
            <w:r>
              <w:t xml:space="preserve">администрации </w:t>
            </w:r>
            <w:r w:rsidR="00EA7393">
              <w:t>Дзержинского сельского поселения</w:t>
            </w:r>
            <w:r w:rsidRPr="007F517B">
              <w:t>, а также информирование о мерах юридической ответственности за совершение коррупционных правонарушений</w:t>
            </w:r>
            <w:r>
              <w:t>.</w:t>
            </w:r>
          </w:p>
        </w:tc>
      </w:tr>
    </w:tbl>
    <w:p w:rsidR="0074426F" w:rsidRDefault="0074426F" w:rsidP="0074426F"/>
    <w:p w:rsidR="008A7F80" w:rsidRDefault="008A7F80" w:rsidP="00665E3E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8A7F80" w:rsidRDefault="008A7F80" w:rsidP="00665E3E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sectPr w:rsidR="008A7F80" w:rsidSect="00EA73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86C"/>
    <w:multiLevelType w:val="hybridMultilevel"/>
    <w:tmpl w:val="10F6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C664F"/>
    <w:multiLevelType w:val="hybridMultilevel"/>
    <w:tmpl w:val="6D32A902"/>
    <w:lvl w:ilvl="0" w:tplc="FB5EE0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5E3E"/>
    <w:rsid w:val="00063AD3"/>
    <w:rsid w:val="00084AE5"/>
    <w:rsid w:val="000D59DD"/>
    <w:rsid w:val="00173ABD"/>
    <w:rsid w:val="00194FEB"/>
    <w:rsid w:val="001C1391"/>
    <w:rsid w:val="00235686"/>
    <w:rsid w:val="0024325D"/>
    <w:rsid w:val="00276185"/>
    <w:rsid w:val="002A6DFF"/>
    <w:rsid w:val="002B1D72"/>
    <w:rsid w:val="002C7861"/>
    <w:rsid w:val="003709F7"/>
    <w:rsid w:val="003A2459"/>
    <w:rsid w:val="003C6C7A"/>
    <w:rsid w:val="00406805"/>
    <w:rsid w:val="00413C96"/>
    <w:rsid w:val="00432FF3"/>
    <w:rsid w:val="00444F9C"/>
    <w:rsid w:val="00474D98"/>
    <w:rsid w:val="00483504"/>
    <w:rsid w:val="004E1957"/>
    <w:rsid w:val="0055710B"/>
    <w:rsid w:val="005C2861"/>
    <w:rsid w:val="005C2BF9"/>
    <w:rsid w:val="005D0B47"/>
    <w:rsid w:val="0065591D"/>
    <w:rsid w:val="00665E3E"/>
    <w:rsid w:val="0067662B"/>
    <w:rsid w:val="00685ED8"/>
    <w:rsid w:val="006E77E1"/>
    <w:rsid w:val="007067E1"/>
    <w:rsid w:val="0074426F"/>
    <w:rsid w:val="00746F98"/>
    <w:rsid w:val="007925CC"/>
    <w:rsid w:val="00794011"/>
    <w:rsid w:val="007E45A0"/>
    <w:rsid w:val="00801737"/>
    <w:rsid w:val="008668EE"/>
    <w:rsid w:val="00890A44"/>
    <w:rsid w:val="008A7F80"/>
    <w:rsid w:val="008C45C6"/>
    <w:rsid w:val="008F26E4"/>
    <w:rsid w:val="00912820"/>
    <w:rsid w:val="00934D19"/>
    <w:rsid w:val="00982328"/>
    <w:rsid w:val="009D6455"/>
    <w:rsid w:val="00A04FB4"/>
    <w:rsid w:val="00A106A8"/>
    <w:rsid w:val="00A7332B"/>
    <w:rsid w:val="00B108F6"/>
    <w:rsid w:val="00B26ED2"/>
    <w:rsid w:val="00C414E6"/>
    <w:rsid w:val="00C66CE7"/>
    <w:rsid w:val="00CB2148"/>
    <w:rsid w:val="00CF1BFE"/>
    <w:rsid w:val="00CF2529"/>
    <w:rsid w:val="00D04F2A"/>
    <w:rsid w:val="00D12E13"/>
    <w:rsid w:val="00D244A9"/>
    <w:rsid w:val="00D60240"/>
    <w:rsid w:val="00D765ED"/>
    <w:rsid w:val="00D873D4"/>
    <w:rsid w:val="00D9696D"/>
    <w:rsid w:val="00DC309C"/>
    <w:rsid w:val="00DE5A96"/>
    <w:rsid w:val="00E17250"/>
    <w:rsid w:val="00E722C0"/>
    <w:rsid w:val="00EA7393"/>
    <w:rsid w:val="00EA7977"/>
    <w:rsid w:val="00EC2C55"/>
    <w:rsid w:val="00EC628B"/>
    <w:rsid w:val="00ED3548"/>
    <w:rsid w:val="00F1336D"/>
    <w:rsid w:val="00F808CA"/>
    <w:rsid w:val="00F926AC"/>
    <w:rsid w:val="00FB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44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B167D-EB4E-4AA7-9EA3-6F07EA08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2020-05-07T12:39:00Z</cp:lastPrinted>
  <dcterms:created xsi:type="dcterms:W3CDTF">2020-11-12T11:16:00Z</dcterms:created>
  <dcterms:modified xsi:type="dcterms:W3CDTF">2020-11-12T11:30:00Z</dcterms:modified>
</cp:coreProperties>
</file>