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BF" w:rsidRDefault="001255BF" w:rsidP="001255BF">
      <w:pPr>
        <w:pStyle w:val="ac"/>
        <w:ind w:firstLine="0"/>
        <w:rPr>
          <w:sz w:val="28"/>
          <w:szCs w:val="28"/>
        </w:rPr>
      </w:pPr>
      <w:bookmarkStart w:id="0" w:name="_GoBack"/>
      <w:bookmarkEnd w:id="0"/>
    </w:p>
    <w:p w:rsidR="005112A4" w:rsidRPr="00E711EE" w:rsidRDefault="005112A4" w:rsidP="005112A4">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5112A4" w:rsidRPr="00E711EE" w:rsidRDefault="005112A4" w:rsidP="005112A4">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5112A4" w:rsidRPr="00E711EE" w:rsidRDefault="005112A4" w:rsidP="005112A4">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от 23.05.2022 г. № 90 </w:t>
      </w:r>
    </w:p>
    <w:p w:rsidR="005112A4" w:rsidRPr="00E711EE" w:rsidRDefault="005112A4" w:rsidP="005112A4">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5112A4" w:rsidRDefault="005112A4" w:rsidP="005112A4">
      <w:pPr>
        <w:shd w:val="clear" w:color="auto" w:fill="FFFFFF"/>
        <w:jc w:val="center"/>
        <w:rPr>
          <w:b/>
          <w:bCs/>
          <w:color w:val="000000"/>
          <w:spacing w:val="9"/>
          <w:sz w:val="24"/>
          <w:szCs w:val="24"/>
          <w:lang w:eastAsia="ru-RU"/>
        </w:rPr>
      </w:pPr>
    </w:p>
    <w:p w:rsidR="00E02FC3" w:rsidRPr="00E711EE" w:rsidRDefault="00E02FC3" w:rsidP="005112A4">
      <w:pPr>
        <w:shd w:val="clear" w:color="auto" w:fill="FFFFFF"/>
        <w:jc w:val="center"/>
        <w:rPr>
          <w:b/>
          <w:bCs/>
          <w:color w:val="000000"/>
          <w:spacing w:val="9"/>
          <w:sz w:val="24"/>
          <w:szCs w:val="24"/>
          <w:lang w:eastAsia="ru-RU"/>
        </w:rPr>
      </w:pPr>
    </w:p>
    <w:p w:rsidR="005112A4" w:rsidRPr="00E711EE" w:rsidRDefault="005112A4" w:rsidP="005112A4">
      <w:pPr>
        <w:jc w:val="center"/>
        <w:rPr>
          <w:b/>
          <w:bCs/>
          <w:sz w:val="24"/>
          <w:szCs w:val="24"/>
        </w:rPr>
      </w:pPr>
      <w:r w:rsidRPr="00E711EE">
        <w:rPr>
          <w:b/>
          <w:bCs/>
          <w:sz w:val="24"/>
          <w:szCs w:val="24"/>
        </w:rPr>
        <w:t>АДМИНИСТРАТИВНЫЙ РЕГЛАМЕНТ</w:t>
      </w:r>
    </w:p>
    <w:p w:rsidR="005112A4" w:rsidRPr="00E711EE" w:rsidRDefault="005112A4" w:rsidP="005112A4">
      <w:pPr>
        <w:jc w:val="center"/>
        <w:rPr>
          <w:b/>
          <w:bCs/>
          <w:sz w:val="24"/>
          <w:szCs w:val="24"/>
        </w:rPr>
      </w:pPr>
    </w:p>
    <w:p w:rsidR="005112A4" w:rsidRPr="00E711EE" w:rsidRDefault="005112A4" w:rsidP="005112A4">
      <w:pPr>
        <w:ind w:hanging="567"/>
        <w:jc w:val="center"/>
        <w:rPr>
          <w:b/>
          <w:bCs/>
          <w:sz w:val="24"/>
          <w:szCs w:val="24"/>
        </w:rPr>
      </w:pPr>
      <w:r w:rsidRPr="00E711EE">
        <w:rPr>
          <w:b/>
          <w:bCs/>
          <w:sz w:val="24"/>
          <w:szCs w:val="24"/>
        </w:rPr>
        <w:t>предоставления муниципальной услуги</w:t>
      </w:r>
    </w:p>
    <w:p w:rsidR="00200A67" w:rsidRPr="00E711EE" w:rsidRDefault="005112A4" w:rsidP="005112A4">
      <w:pPr>
        <w:jc w:val="center"/>
        <w:rPr>
          <w:b/>
          <w:sz w:val="24"/>
          <w:szCs w:val="24"/>
        </w:rPr>
      </w:pPr>
      <w:r w:rsidRPr="00E711EE">
        <w:rPr>
          <w:b/>
          <w:bCs/>
          <w:sz w:val="24"/>
          <w:szCs w:val="24"/>
        </w:rPr>
        <w:t xml:space="preserve"> </w:t>
      </w:r>
      <w:r w:rsidR="00787E1E" w:rsidRPr="00E711EE">
        <w:rPr>
          <w:b/>
          <w:sz w:val="24"/>
          <w:szCs w:val="24"/>
        </w:rPr>
        <w:t>«Выдача</w:t>
      </w:r>
      <w:r w:rsidR="00200A67" w:rsidRPr="00E711EE">
        <w:rPr>
          <w:b/>
          <w:sz w:val="24"/>
          <w:szCs w:val="24"/>
        </w:rPr>
        <w:t>, переоформлени</w:t>
      </w:r>
      <w:r w:rsidR="00787E1E" w:rsidRPr="00E711EE">
        <w:rPr>
          <w:b/>
          <w:sz w:val="24"/>
          <w:szCs w:val="24"/>
        </w:rPr>
        <w:t>е</w:t>
      </w:r>
      <w:r w:rsidR="00200A67" w:rsidRPr="00E711EE">
        <w:rPr>
          <w:b/>
          <w:sz w:val="24"/>
          <w:szCs w:val="24"/>
        </w:rPr>
        <w:t xml:space="preserve"> разрешений на право организа</w:t>
      </w:r>
      <w:r w:rsidR="00787E1E" w:rsidRPr="00E711EE">
        <w:rPr>
          <w:b/>
          <w:sz w:val="24"/>
          <w:szCs w:val="24"/>
        </w:rPr>
        <w:t>ции розничных рынков и продление</w:t>
      </w:r>
      <w:r w:rsidR="00200A67" w:rsidRPr="00E711EE">
        <w:rPr>
          <w:b/>
          <w:sz w:val="24"/>
          <w:szCs w:val="24"/>
        </w:rPr>
        <w:t xml:space="preserve"> срока действия разрешений на право организации розничных рынков</w:t>
      </w:r>
      <w:r w:rsidR="00787E1E" w:rsidRPr="00E711EE">
        <w:rPr>
          <w:b/>
          <w:sz w:val="24"/>
          <w:szCs w:val="24"/>
        </w:rPr>
        <w:t>»</w:t>
      </w:r>
      <w:r w:rsidR="00200A67" w:rsidRPr="00E711EE">
        <w:rPr>
          <w:b/>
          <w:sz w:val="24"/>
          <w:szCs w:val="24"/>
        </w:rPr>
        <w:t xml:space="preserve"> </w:t>
      </w:r>
    </w:p>
    <w:p w:rsidR="00200A67" w:rsidRDefault="00200A67" w:rsidP="00200A67">
      <w:pPr>
        <w:jc w:val="center"/>
        <w:rPr>
          <w:b/>
          <w:sz w:val="24"/>
          <w:szCs w:val="24"/>
        </w:rPr>
      </w:pPr>
    </w:p>
    <w:p w:rsidR="00E02FC3" w:rsidRPr="002B583B" w:rsidRDefault="00E02FC3" w:rsidP="00200A67">
      <w:pPr>
        <w:jc w:val="center"/>
        <w:rPr>
          <w:b/>
          <w:sz w:val="24"/>
          <w:szCs w:val="24"/>
        </w:rPr>
      </w:pPr>
    </w:p>
    <w:p w:rsidR="002B583B" w:rsidRPr="002B583B" w:rsidRDefault="002B583B" w:rsidP="002B583B">
      <w:pPr>
        <w:pStyle w:val="a3"/>
        <w:spacing w:before="0" w:after="0"/>
        <w:jc w:val="center"/>
        <w:rPr>
          <w:b/>
          <w:bCs/>
          <w:color w:val="auto"/>
        </w:rPr>
      </w:pPr>
      <w:r w:rsidRPr="002B583B">
        <w:rPr>
          <w:b/>
          <w:bCs/>
          <w:color w:val="auto"/>
          <w:lang w:val="fi-FI"/>
        </w:rPr>
        <w:t>I</w:t>
      </w:r>
      <w:r w:rsidRPr="002B583B">
        <w:rPr>
          <w:b/>
          <w:bCs/>
          <w:color w:val="auto"/>
        </w:rPr>
        <w:t>. Общие положения</w:t>
      </w:r>
    </w:p>
    <w:p w:rsidR="002B583B" w:rsidRPr="002B583B" w:rsidRDefault="002B583B" w:rsidP="002B583B">
      <w:pPr>
        <w:ind w:firstLine="709"/>
        <w:jc w:val="both"/>
        <w:rPr>
          <w:sz w:val="24"/>
          <w:szCs w:val="24"/>
        </w:rPr>
      </w:pPr>
      <w:r w:rsidRPr="002B583B">
        <w:rPr>
          <w:sz w:val="24"/>
          <w:szCs w:val="24"/>
        </w:rPr>
        <w:t xml:space="preserve">1.1. Регламент устанавливает порядок и стандарт предоставления муниципальной услуги </w:t>
      </w:r>
      <w:r w:rsidRPr="002B583B">
        <w:rPr>
          <w:b/>
          <w:sz w:val="24"/>
          <w:szCs w:val="24"/>
        </w:rPr>
        <w:t>«</w:t>
      </w:r>
      <w:r w:rsidRPr="002B583B">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2B583B" w:rsidRPr="002B583B" w:rsidRDefault="002B583B" w:rsidP="002B583B">
      <w:pPr>
        <w:ind w:firstLine="709"/>
        <w:jc w:val="both"/>
        <w:rPr>
          <w:sz w:val="24"/>
          <w:szCs w:val="24"/>
        </w:rPr>
      </w:pPr>
      <w:r w:rsidRPr="002B583B">
        <w:rPr>
          <w:sz w:val="24"/>
          <w:szCs w:val="24"/>
        </w:rPr>
        <w:t>1.2. Заявителями, имеющими право на получение муниципальной услуги, являются:</w:t>
      </w:r>
    </w:p>
    <w:p w:rsidR="002B583B" w:rsidRPr="002B583B" w:rsidRDefault="002B583B" w:rsidP="002B583B">
      <w:pPr>
        <w:ind w:firstLine="709"/>
        <w:jc w:val="both"/>
        <w:rPr>
          <w:sz w:val="24"/>
          <w:szCs w:val="24"/>
        </w:rPr>
      </w:pPr>
      <w:r w:rsidRPr="002B583B">
        <w:rPr>
          <w:sz w:val="24"/>
          <w:szCs w:val="24"/>
        </w:rPr>
        <w:t>- юридические лица.</w:t>
      </w:r>
    </w:p>
    <w:p w:rsidR="002B583B" w:rsidRPr="002B583B" w:rsidRDefault="002B583B" w:rsidP="002B583B">
      <w:pPr>
        <w:ind w:firstLine="709"/>
        <w:jc w:val="both"/>
        <w:rPr>
          <w:sz w:val="24"/>
          <w:szCs w:val="24"/>
        </w:rPr>
      </w:pPr>
      <w:r w:rsidRPr="002B583B">
        <w:rPr>
          <w:sz w:val="24"/>
          <w:szCs w:val="24"/>
        </w:rPr>
        <w:t>Представлять интересы заявителя имеют право:</w:t>
      </w:r>
    </w:p>
    <w:p w:rsidR="002B583B" w:rsidRPr="002B583B" w:rsidRDefault="002B583B" w:rsidP="002B583B">
      <w:pPr>
        <w:ind w:firstLine="709"/>
        <w:jc w:val="both"/>
        <w:rPr>
          <w:sz w:val="24"/>
          <w:szCs w:val="24"/>
        </w:rPr>
      </w:pPr>
      <w:r w:rsidRPr="002B583B">
        <w:rPr>
          <w:sz w:val="24"/>
          <w:szCs w:val="24"/>
        </w:rPr>
        <w:t>от имени юридических лиц:</w:t>
      </w:r>
    </w:p>
    <w:p w:rsidR="002B583B" w:rsidRPr="002B583B" w:rsidRDefault="002B583B" w:rsidP="002B583B">
      <w:pPr>
        <w:ind w:firstLine="709"/>
        <w:jc w:val="both"/>
        <w:rPr>
          <w:sz w:val="24"/>
          <w:szCs w:val="24"/>
        </w:rPr>
      </w:pPr>
      <w:r w:rsidRPr="002B583B">
        <w:rPr>
          <w:sz w:val="24"/>
          <w:szCs w:val="24"/>
        </w:rPr>
        <w:t>- лица, действующие в соответствии с законом или учредительными документами от имени юридического лица без доверенности;</w:t>
      </w:r>
    </w:p>
    <w:p w:rsidR="002B583B" w:rsidRPr="002B583B" w:rsidRDefault="002B583B" w:rsidP="002B583B">
      <w:pPr>
        <w:ind w:firstLine="709"/>
        <w:jc w:val="both"/>
        <w:rPr>
          <w:sz w:val="24"/>
          <w:szCs w:val="24"/>
        </w:rPr>
      </w:pPr>
      <w:r w:rsidRPr="002B583B">
        <w:rPr>
          <w:sz w:val="24"/>
          <w:szCs w:val="24"/>
        </w:rPr>
        <w:t>- представители юридических лиц в силу полномочий на основании доверенности или договора.</w:t>
      </w:r>
    </w:p>
    <w:p w:rsidR="002B583B" w:rsidRPr="002B583B" w:rsidRDefault="002B583B" w:rsidP="002B583B">
      <w:pPr>
        <w:ind w:firstLine="709"/>
        <w:jc w:val="both"/>
        <w:rPr>
          <w:sz w:val="24"/>
          <w:szCs w:val="24"/>
        </w:rPr>
      </w:pPr>
      <w:r w:rsidRPr="002B583B">
        <w:rPr>
          <w:sz w:val="24"/>
          <w:szCs w:val="24"/>
        </w:rPr>
        <w:t xml:space="preserve">1.3. </w:t>
      </w:r>
      <w:r w:rsidR="00E02FC3">
        <w:rPr>
          <w:sz w:val="24"/>
          <w:szCs w:val="24"/>
        </w:rPr>
        <w:t>Информация о месте нахождения органов местного самоуправления Ленинградской области в лице администрации МО «Дзержинское сельское поселение» Лужского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B583B" w:rsidRDefault="002B583B" w:rsidP="002B583B">
      <w:pPr>
        <w:ind w:firstLine="709"/>
        <w:jc w:val="both"/>
        <w:rPr>
          <w:sz w:val="24"/>
          <w:szCs w:val="24"/>
        </w:rPr>
      </w:pPr>
      <w:r w:rsidRPr="002B583B">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2FC3" w:rsidRPr="002B583B" w:rsidRDefault="00E02FC3" w:rsidP="002B583B">
      <w:pPr>
        <w:ind w:firstLine="709"/>
        <w:jc w:val="both"/>
        <w:rPr>
          <w:sz w:val="24"/>
          <w:szCs w:val="24"/>
        </w:rPr>
      </w:pPr>
      <w:r>
        <w:rPr>
          <w:sz w:val="24"/>
          <w:szCs w:val="24"/>
        </w:rPr>
        <w:t>на сайте Администрации;</w:t>
      </w:r>
    </w:p>
    <w:p w:rsidR="002B583B" w:rsidRPr="002B583B" w:rsidRDefault="002B583B" w:rsidP="002B583B">
      <w:pPr>
        <w:ind w:firstLine="709"/>
        <w:jc w:val="both"/>
        <w:rPr>
          <w:sz w:val="24"/>
          <w:szCs w:val="24"/>
        </w:rPr>
      </w:pPr>
      <w:r w:rsidRPr="002B583B">
        <w:rPr>
          <w:sz w:val="24"/>
          <w:szCs w:val="24"/>
        </w:rPr>
        <w:t>на сайте ОМСУ/Организации;</w:t>
      </w:r>
    </w:p>
    <w:p w:rsidR="002B583B" w:rsidRPr="002B583B" w:rsidRDefault="002B583B" w:rsidP="002B583B">
      <w:pPr>
        <w:ind w:firstLine="709"/>
        <w:jc w:val="both"/>
        <w:rPr>
          <w:sz w:val="24"/>
          <w:szCs w:val="24"/>
        </w:rPr>
      </w:pPr>
      <w:r w:rsidRPr="002B583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B583B" w:rsidRPr="002B583B" w:rsidRDefault="002B583B" w:rsidP="002B583B">
      <w:pPr>
        <w:ind w:firstLine="709"/>
        <w:jc w:val="both"/>
        <w:rPr>
          <w:sz w:val="24"/>
          <w:szCs w:val="24"/>
        </w:rPr>
      </w:pPr>
      <w:r w:rsidRPr="002B583B">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B583B" w:rsidRPr="002B583B" w:rsidRDefault="002B583B" w:rsidP="002B583B">
      <w:pPr>
        <w:widowControl w:val="0"/>
        <w:autoSpaceDE w:val="0"/>
        <w:autoSpaceDN w:val="0"/>
        <w:adjustRightInd w:val="0"/>
        <w:ind w:firstLine="709"/>
        <w:jc w:val="both"/>
        <w:rPr>
          <w:sz w:val="24"/>
          <w:szCs w:val="24"/>
        </w:rPr>
      </w:pPr>
    </w:p>
    <w:p w:rsidR="002B583B" w:rsidRPr="002B583B" w:rsidRDefault="002B583B" w:rsidP="002B583B">
      <w:pPr>
        <w:widowControl w:val="0"/>
        <w:autoSpaceDE w:val="0"/>
        <w:autoSpaceDN w:val="0"/>
        <w:adjustRightInd w:val="0"/>
        <w:ind w:firstLine="709"/>
        <w:jc w:val="center"/>
        <w:outlineLvl w:val="1"/>
        <w:rPr>
          <w:b/>
          <w:sz w:val="24"/>
          <w:szCs w:val="24"/>
        </w:rPr>
      </w:pPr>
      <w:bookmarkStart w:id="1" w:name="Par108"/>
      <w:bookmarkEnd w:id="1"/>
      <w:r w:rsidRPr="002B583B">
        <w:rPr>
          <w:b/>
          <w:sz w:val="24"/>
          <w:szCs w:val="24"/>
        </w:rPr>
        <w:t>II. Стандарт предоставления муниципальной услуги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rPr>
        <w:t xml:space="preserve">2.1.1. </w:t>
      </w:r>
      <w:r w:rsidRPr="002B583B">
        <w:rPr>
          <w:sz w:val="24"/>
          <w:szCs w:val="24"/>
          <w:lang w:eastAsia="ru-RU"/>
        </w:rPr>
        <w:t>Сокращенное наименование муниципальной услуги: «</w:t>
      </w:r>
      <w:r w:rsidRPr="002B583B">
        <w:rPr>
          <w:sz w:val="24"/>
          <w:szCs w:val="24"/>
          <w:lang w:eastAsia="en-US"/>
        </w:rPr>
        <w:t>Выдача разрешений на право организации розничных рынков</w:t>
      </w:r>
      <w:r w:rsidRPr="002B583B">
        <w:rPr>
          <w:sz w:val="24"/>
          <w:szCs w:val="24"/>
          <w:lang w:eastAsia="ru-RU"/>
        </w:rPr>
        <w:t>».</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lastRenderedPageBreak/>
        <w:t>2.2. Муниципальную услугу предоставляет: Администрация Дзержинского сельского поселения Лужского муниципального района Ленинградской области.</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Заявление на получение муниципальной услуги с комплектом документов принимается:</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1) при личной явке:</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в ОМСУ/Организацию;</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в филиалах, отделах, удаленных рабочих местах ГБУ ЛО "МФЦ";</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2) без личной явки:</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почтовым отправлением в ОМСУ/Организацию;</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в электронной форме через личный кабинет заявителя на ПГУ ЛО/ЕПГУ</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Заявитель имеет право записаться на прием для подачи заявления о предоставлении услуги следующими способами:</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1) посредством ПГУ ЛО/ЕПГУ - в ОМСУ/Организацию, в МФЦ;</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2) по телефону - в ОМСУ/Организацию, в МФЦ;</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3) посредством сайта МФЦ/ОМСУ/Организации - в МФЦ/ОМСУ/Организацию.</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583B" w:rsidRPr="002B583B" w:rsidRDefault="002B583B" w:rsidP="002B583B">
      <w:pPr>
        <w:tabs>
          <w:tab w:val="left" w:pos="567"/>
        </w:tabs>
        <w:suppressAutoHyphens w:val="0"/>
        <w:autoSpaceDE w:val="0"/>
        <w:autoSpaceDN w:val="0"/>
        <w:adjustRightInd w:val="0"/>
        <w:ind w:firstLine="567"/>
        <w:jc w:val="both"/>
        <w:rPr>
          <w:sz w:val="24"/>
          <w:szCs w:val="24"/>
          <w:lang w:eastAsia="ru-RU"/>
        </w:rPr>
      </w:pPr>
      <w:r w:rsidRPr="002B583B">
        <w:rPr>
          <w:sz w:val="24"/>
          <w:szCs w:val="24"/>
          <w:lang w:eastAsia="ru-RU"/>
        </w:rPr>
        <w:t xml:space="preserve">2.3. Результатом предоставления муниципальной услуги является: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1) выдача разрешения на право организации розничного рынка (далее - разрешение) заявителю;</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 выдача переоформленного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5) выдача разрешения с продленным сроком действия;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 121  «Об организации розничных рынков на территории Ленинградской области» (далее - постановление Правительства ЛО № 121).</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2B583B">
          <w:rPr>
            <w:sz w:val="24"/>
            <w:szCs w:val="24"/>
            <w:lang w:eastAsia="en-US"/>
          </w:rPr>
          <w:t>форме</w:t>
        </w:r>
      </w:hyperlink>
      <w:r w:rsidRPr="002B583B">
        <w:rPr>
          <w:sz w:val="24"/>
          <w:szCs w:val="24"/>
          <w:lang w:eastAsia="en-US"/>
        </w:rPr>
        <w:t>, утвержденной постановлением  Правительства ЛО № 121.</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запроса):</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1) при личной явке в филиалах, отделах, удаленных рабочих местах ГБУ ЛО «МФЦ»;</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2) без личной явки в электронной форме через личный кабинет заявителя на ЕПГУ.</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2.4. Срок предоставления муниципальной услуги: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1) срок рассмотрения заявления о предоставлении разрешения составляет 30 календарных дней с момента регистрации </w:t>
      </w:r>
      <w:r w:rsidRPr="002B583B">
        <w:rPr>
          <w:sz w:val="24"/>
          <w:szCs w:val="24"/>
          <w:lang w:eastAsia="ru-RU"/>
        </w:rPr>
        <w:t>в Администрации</w:t>
      </w:r>
      <w:r w:rsidRPr="002B583B">
        <w:rPr>
          <w:sz w:val="24"/>
          <w:szCs w:val="24"/>
          <w:lang w:eastAsia="en-US"/>
        </w:rPr>
        <w:t xml:space="preserve"> заявления о предоставлении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2B583B">
        <w:rPr>
          <w:sz w:val="24"/>
          <w:szCs w:val="24"/>
          <w:lang w:eastAsia="ru-RU"/>
        </w:rPr>
        <w:t>в Администрации</w:t>
      </w:r>
      <w:r w:rsidRPr="002B583B">
        <w:rPr>
          <w:sz w:val="24"/>
          <w:szCs w:val="24"/>
          <w:lang w:eastAsia="en-US"/>
        </w:rPr>
        <w:t xml:space="preserve"> заявления о переоформлении разрешения, о продлении срока действия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2B583B" w:rsidRPr="002B583B" w:rsidRDefault="002B583B" w:rsidP="002B583B">
      <w:pPr>
        <w:widowControl w:val="0"/>
        <w:autoSpaceDE w:val="0"/>
        <w:autoSpaceDN w:val="0"/>
        <w:adjustRightInd w:val="0"/>
        <w:ind w:firstLine="567"/>
        <w:jc w:val="both"/>
        <w:rPr>
          <w:sz w:val="24"/>
          <w:szCs w:val="24"/>
          <w:lang w:eastAsia="ru-RU"/>
        </w:rPr>
      </w:pPr>
      <w:r w:rsidRPr="002B583B">
        <w:rPr>
          <w:sz w:val="24"/>
          <w:szCs w:val="24"/>
          <w:lang w:eastAsia="ru-RU"/>
        </w:rPr>
        <w:t>2.5. Правовые основания для предоставления муниципальной услуги:</w:t>
      </w:r>
    </w:p>
    <w:p w:rsidR="002B583B" w:rsidRPr="002B583B" w:rsidRDefault="002B583B" w:rsidP="002B583B">
      <w:pPr>
        <w:widowControl w:val="0"/>
        <w:autoSpaceDE w:val="0"/>
        <w:autoSpaceDN w:val="0"/>
        <w:adjustRightInd w:val="0"/>
        <w:ind w:firstLine="567"/>
        <w:jc w:val="both"/>
        <w:rPr>
          <w:sz w:val="24"/>
          <w:szCs w:val="24"/>
          <w:lang w:eastAsia="ru-RU"/>
        </w:rPr>
      </w:pPr>
      <w:r w:rsidRPr="002B583B">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2B583B" w:rsidRPr="002B583B" w:rsidRDefault="002B583B" w:rsidP="002B583B">
      <w:pPr>
        <w:widowControl w:val="0"/>
        <w:autoSpaceDE w:val="0"/>
        <w:autoSpaceDN w:val="0"/>
        <w:adjustRightInd w:val="0"/>
        <w:ind w:firstLine="567"/>
        <w:jc w:val="both"/>
        <w:rPr>
          <w:sz w:val="24"/>
          <w:szCs w:val="24"/>
          <w:lang w:eastAsia="ru-RU"/>
        </w:rPr>
      </w:pPr>
      <w:r w:rsidRPr="002B583B">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2B583B" w:rsidRPr="002B583B" w:rsidRDefault="002B583B" w:rsidP="002B583B">
      <w:pPr>
        <w:widowControl w:val="0"/>
        <w:autoSpaceDE w:val="0"/>
        <w:autoSpaceDN w:val="0"/>
        <w:adjustRightInd w:val="0"/>
        <w:ind w:firstLine="567"/>
        <w:jc w:val="both"/>
        <w:rPr>
          <w:sz w:val="24"/>
          <w:szCs w:val="24"/>
          <w:lang w:eastAsia="ru-RU"/>
        </w:rPr>
      </w:pPr>
      <w:r w:rsidRPr="002B583B">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2B583B" w:rsidRPr="002B583B" w:rsidRDefault="002B583B" w:rsidP="002B583B">
      <w:pPr>
        <w:widowControl w:val="0"/>
        <w:autoSpaceDE w:val="0"/>
        <w:autoSpaceDN w:val="0"/>
        <w:adjustRightInd w:val="0"/>
        <w:ind w:firstLine="567"/>
        <w:jc w:val="both"/>
        <w:rPr>
          <w:sz w:val="24"/>
          <w:szCs w:val="24"/>
          <w:lang w:eastAsia="ru-RU"/>
        </w:rPr>
      </w:pPr>
      <w:r w:rsidRPr="002B583B">
        <w:rPr>
          <w:sz w:val="24"/>
          <w:szCs w:val="24"/>
          <w:lang w:eastAsia="ru-RU"/>
        </w:rPr>
        <w:t>- закон Ленинградской области от 04.05. 2007 № 80-оз «Об организации розничных рынков на территории Ленинградской области»;</w:t>
      </w:r>
    </w:p>
    <w:p w:rsidR="002B583B" w:rsidRPr="002B583B" w:rsidRDefault="002B583B" w:rsidP="002B583B">
      <w:pPr>
        <w:widowControl w:val="0"/>
        <w:autoSpaceDE w:val="0"/>
        <w:autoSpaceDN w:val="0"/>
        <w:adjustRightInd w:val="0"/>
        <w:ind w:firstLine="567"/>
        <w:jc w:val="both"/>
        <w:rPr>
          <w:sz w:val="24"/>
          <w:szCs w:val="24"/>
          <w:lang w:eastAsia="ru-RU"/>
        </w:rPr>
      </w:pPr>
      <w:r w:rsidRPr="002B583B">
        <w:rPr>
          <w:sz w:val="24"/>
          <w:szCs w:val="24"/>
          <w:lang w:eastAsia="ru-RU"/>
        </w:rPr>
        <w:t>- Постановление Правительства Ленинградской области от 29.05.2007 № 121 «Об организации розничных рынков на территории Ленинградской области»;</w:t>
      </w:r>
    </w:p>
    <w:p w:rsidR="002B583B" w:rsidRPr="002B583B" w:rsidRDefault="002B583B" w:rsidP="002B583B">
      <w:pPr>
        <w:widowControl w:val="0"/>
        <w:autoSpaceDE w:val="0"/>
        <w:autoSpaceDN w:val="0"/>
        <w:adjustRightInd w:val="0"/>
        <w:ind w:firstLine="567"/>
        <w:jc w:val="both"/>
        <w:rPr>
          <w:sz w:val="24"/>
          <w:szCs w:val="24"/>
          <w:lang w:eastAsia="en-US"/>
        </w:rPr>
      </w:pPr>
      <w:r w:rsidRPr="002B583B">
        <w:rPr>
          <w:sz w:val="24"/>
          <w:szCs w:val="24"/>
          <w:lang w:eastAsia="ru-RU"/>
        </w:rPr>
        <w:t>-Устав муниципального образования Ленинградской области.</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1) для предоставления муниципальной услуги заполняется заявление согласно приложению 1 к административному регламенту:</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 лично заявителем при обращении в Администрацию и на ЕПГУ/ПГУ ЛО;</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 специалистом МФЦ при личном обращении заявителя (представителя заявителя) в МФЦ:</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при обращении в МФЦ и Администрацию необходимо предъявить:</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 xml:space="preserve">а) документ, удостоверяющий личность: </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583B" w:rsidRPr="002B583B" w:rsidRDefault="002B583B" w:rsidP="002B583B">
      <w:pPr>
        <w:widowControl w:val="0"/>
        <w:autoSpaceDE w:val="0"/>
        <w:autoSpaceDN w:val="0"/>
        <w:adjustRightInd w:val="0"/>
        <w:ind w:firstLine="709"/>
        <w:jc w:val="both"/>
        <w:rPr>
          <w:sz w:val="24"/>
          <w:szCs w:val="24"/>
        </w:rPr>
      </w:pPr>
      <w:r w:rsidRPr="002B583B">
        <w:rPr>
          <w:sz w:val="24"/>
          <w:szCs w:val="24"/>
        </w:rPr>
        <w:t xml:space="preserve">- иностранного гражданина, лица без гражданства, включая вид на жительство и удостоверение беженца. </w:t>
      </w:r>
    </w:p>
    <w:p w:rsidR="002B583B" w:rsidRPr="002B583B" w:rsidRDefault="002B583B" w:rsidP="002B583B">
      <w:pPr>
        <w:suppressAutoHyphens w:val="0"/>
        <w:autoSpaceDE w:val="0"/>
        <w:autoSpaceDN w:val="0"/>
        <w:adjustRightInd w:val="0"/>
        <w:ind w:firstLine="709"/>
        <w:jc w:val="both"/>
        <w:rPr>
          <w:sz w:val="24"/>
          <w:szCs w:val="24"/>
          <w:lang w:eastAsia="en-US"/>
        </w:rPr>
      </w:pPr>
      <w:r w:rsidRPr="002B583B">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B583B" w:rsidRPr="002B583B" w:rsidRDefault="002B583B" w:rsidP="002B583B">
      <w:pPr>
        <w:suppressAutoHyphens w:val="0"/>
        <w:autoSpaceDE w:val="0"/>
        <w:autoSpaceDN w:val="0"/>
        <w:adjustRightInd w:val="0"/>
        <w:ind w:firstLine="709"/>
        <w:jc w:val="both"/>
        <w:rPr>
          <w:sz w:val="24"/>
          <w:szCs w:val="24"/>
          <w:lang w:eastAsia="ru-RU"/>
        </w:rPr>
      </w:pPr>
      <w:r w:rsidRPr="002B583B">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B583B" w:rsidRPr="002B583B" w:rsidRDefault="002B583B" w:rsidP="002B583B">
      <w:pPr>
        <w:widowControl w:val="0"/>
        <w:suppressAutoHyphens w:val="0"/>
        <w:autoSpaceDE w:val="0"/>
        <w:autoSpaceDN w:val="0"/>
        <w:adjustRightInd w:val="0"/>
        <w:ind w:firstLine="709"/>
        <w:jc w:val="both"/>
        <w:rPr>
          <w:sz w:val="24"/>
          <w:szCs w:val="24"/>
          <w:lang w:eastAsia="en-US"/>
        </w:rPr>
      </w:pPr>
      <w:bookmarkStart w:id="2" w:name="Par141"/>
      <w:bookmarkStart w:id="3" w:name="Par142"/>
      <w:bookmarkEnd w:id="2"/>
      <w:bookmarkEnd w:id="3"/>
      <w:r w:rsidRPr="002B583B">
        <w:rPr>
          <w:sz w:val="24"/>
          <w:szCs w:val="24"/>
          <w:lang w:eastAsia="en-US"/>
        </w:rPr>
        <w:t xml:space="preserve">2.7. Исчерпывающий перечень документов, необходимых в соответствии с </w:t>
      </w:r>
      <w:r w:rsidRPr="002B583B">
        <w:rPr>
          <w:sz w:val="24"/>
          <w:szCs w:val="24"/>
          <w:lang w:eastAsia="en-US"/>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2B583B" w:rsidRPr="002B583B" w:rsidRDefault="002B583B" w:rsidP="002B583B">
      <w:pPr>
        <w:widowControl w:val="0"/>
        <w:suppressAutoHyphens w:val="0"/>
        <w:autoSpaceDE w:val="0"/>
        <w:autoSpaceDN w:val="0"/>
        <w:adjustRightInd w:val="0"/>
        <w:ind w:firstLine="709"/>
        <w:jc w:val="both"/>
        <w:rPr>
          <w:color w:val="FF0000"/>
          <w:sz w:val="24"/>
          <w:szCs w:val="24"/>
          <w:lang w:eastAsia="en-US"/>
        </w:rPr>
      </w:pPr>
      <w:r w:rsidRPr="002B583B">
        <w:rPr>
          <w:sz w:val="24"/>
          <w:szCs w:val="24"/>
          <w:lang w:eastAsia="en-US"/>
        </w:rPr>
        <w:t>1) в территориальных налоговых органах - выписка из ЕГРЮЛ;</w:t>
      </w:r>
    </w:p>
    <w:p w:rsidR="002B583B" w:rsidRPr="002B583B" w:rsidRDefault="002B583B" w:rsidP="002B583B">
      <w:pPr>
        <w:widowControl w:val="0"/>
        <w:suppressAutoHyphens w:val="0"/>
        <w:autoSpaceDE w:val="0"/>
        <w:autoSpaceDN w:val="0"/>
        <w:adjustRightInd w:val="0"/>
        <w:ind w:firstLine="709"/>
        <w:jc w:val="both"/>
        <w:rPr>
          <w:sz w:val="24"/>
          <w:szCs w:val="24"/>
          <w:lang w:eastAsia="en-US"/>
        </w:rPr>
      </w:pPr>
      <w:r w:rsidRPr="002B583B">
        <w:rPr>
          <w:sz w:val="24"/>
          <w:szCs w:val="24"/>
          <w:lang w:eastAsia="en-US"/>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2B583B" w:rsidRPr="002B583B" w:rsidRDefault="002B583B" w:rsidP="002B583B">
      <w:pPr>
        <w:widowControl w:val="0"/>
        <w:suppressAutoHyphens w:val="0"/>
        <w:autoSpaceDE w:val="0"/>
        <w:autoSpaceDN w:val="0"/>
        <w:adjustRightInd w:val="0"/>
        <w:ind w:firstLine="709"/>
        <w:jc w:val="both"/>
        <w:rPr>
          <w:sz w:val="24"/>
          <w:szCs w:val="24"/>
          <w:lang w:eastAsia="en-US"/>
        </w:rPr>
      </w:pPr>
      <w:r w:rsidRPr="002B583B">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2.7.2. При предоставлении муниципальной услуги запрещается требовать от заявителя:</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1.</w:t>
      </w:r>
      <w:r w:rsidRPr="002B583B">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2.</w:t>
      </w:r>
      <w:r w:rsidRPr="002B583B">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3.</w:t>
      </w:r>
      <w:r w:rsidRPr="002B583B">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B583B" w:rsidRPr="002B583B" w:rsidRDefault="002B583B" w:rsidP="002B583B">
      <w:pPr>
        <w:widowControl w:val="0"/>
        <w:autoSpaceDE w:val="0"/>
        <w:autoSpaceDN w:val="0"/>
        <w:adjustRightInd w:val="0"/>
        <w:ind w:firstLine="709"/>
        <w:jc w:val="both"/>
        <w:rPr>
          <w:sz w:val="24"/>
          <w:szCs w:val="24"/>
          <w:lang w:eastAsia="ru-RU"/>
        </w:rPr>
      </w:pPr>
      <w:r w:rsidRPr="002B583B">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B583B">
        <w:rPr>
          <w:rFonts w:eastAsiaTheme="minorEastAsia"/>
          <w:sz w:val="24"/>
          <w:szCs w:val="24"/>
          <w:lang w:eastAsia="ru-RU"/>
        </w:rPr>
        <w:t xml:space="preserve">за исключением случаев, </w:t>
      </w:r>
      <w:r w:rsidRPr="002B583B">
        <w:rPr>
          <w:sz w:val="24"/>
          <w:szCs w:val="24"/>
          <w:lang w:eastAsia="ru-RU"/>
        </w:rPr>
        <w:t>предусмотренных пунктом 4 части 1 статьи 7 Федерального закона № 210-ФЗ;</w:t>
      </w:r>
    </w:p>
    <w:p w:rsidR="002B583B" w:rsidRPr="002B583B" w:rsidRDefault="002B583B" w:rsidP="002B583B">
      <w:pPr>
        <w:widowControl w:val="0"/>
        <w:autoSpaceDE w:val="0"/>
        <w:autoSpaceDN w:val="0"/>
        <w:adjustRightInd w:val="0"/>
        <w:ind w:firstLine="709"/>
        <w:jc w:val="both"/>
        <w:rPr>
          <w:sz w:val="24"/>
          <w:szCs w:val="24"/>
          <w:lang w:eastAsia="ru-RU"/>
        </w:rPr>
      </w:pPr>
      <w:r w:rsidRPr="002B583B">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2.7.3. При наступлении событий, являющихся основанием для предоставления муниципальной услуги, ОМСУ вправе:</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583B" w:rsidRPr="002B583B" w:rsidRDefault="002B583B" w:rsidP="002B583B">
      <w:pPr>
        <w:widowControl w:val="0"/>
        <w:autoSpaceDE w:val="0"/>
        <w:autoSpaceDN w:val="0"/>
        <w:ind w:firstLine="709"/>
        <w:jc w:val="both"/>
        <w:rPr>
          <w:sz w:val="24"/>
          <w:szCs w:val="24"/>
          <w:lang w:eastAsia="ru-RU"/>
        </w:rPr>
      </w:pPr>
      <w:r w:rsidRPr="002B583B">
        <w:rPr>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B583B" w:rsidRPr="002B583B" w:rsidRDefault="002B583B" w:rsidP="002B583B">
      <w:pPr>
        <w:ind w:firstLine="709"/>
        <w:jc w:val="both"/>
        <w:rPr>
          <w:sz w:val="24"/>
          <w:szCs w:val="24"/>
        </w:rPr>
      </w:pPr>
      <w:r w:rsidRPr="002B583B">
        <w:rPr>
          <w:sz w:val="24"/>
          <w:szCs w:val="24"/>
          <w:lang w:eastAsia="en-US"/>
        </w:rPr>
        <w:lastRenderedPageBreak/>
        <w:t xml:space="preserve">2.8. </w:t>
      </w:r>
      <w:r w:rsidRPr="002B583B">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B583B" w:rsidRPr="002B583B" w:rsidRDefault="002B583B" w:rsidP="002B583B">
      <w:pPr>
        <w:widowControl w:val="0"/>
        <w:suppressAutoHyphens w:val="0"/>
        <w:autoSpaceDE w:val="0"/>
        <w:autoSpaceDN w:val="0"/>
        <w:adjustRightInd w:val="0"/>
        <w:ind w:firstLine="709"/>
        <w:jc w:val="both"/>
        <w:rPr>
          <w:sz w:val="24"/>
          <w:szCs w:val="24"/>
          <w:lang w:eastAsia="en-US"/>
        </w:rPr>
      </w:pPr>
      <w:r w:rsidRPr="002B583B">
        <w:rPr>
          <w:sz w:val="24"/>
          <w:szCs w:val="24"/>
        </w:rPr>
        <w:t>Основания для приостановления предоставления муниципальной услуги не предусмотрены.</w:t>
      </w:r>
    </w:p>
    <w:p w:rsidR="002B583B" w:rsidRPr="002B583B" w:rsidRDefault="002B583B" w:rsidP="002B583B">
      <w:pPr>
        <w:tabs>
          <w:tab w:val="left" w:pos="567"/>
        </w:tabs>
        <w:suppressAutoHyphens w:val="0"/>
        <w:spacing w:after="120"/>
        <w:ind w:firstLine="567"/>
        <w:contextualSpacing/>
        <w:jc w:val="both"/>
        <w:rPr>
          <w:sz w:val="24"/>
          <w:szCs w:val="24"/>
          <w:lang w:eastAsia="ru-RU"/>
        </w:rPr>
      </w:pPr>
      <w:r w:rsidRPr="002B583B">
        <w:rPr>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B583B" w:rsidRPr="002B583B" w:rsidRDefault="002B583B" w:rsidP="002B583B">
      <w:pPr>
        <w:tabs>
          <w:tab w:val="left" w:pos="567"/>
        </w:tabs>
        <w:suppressAutoHyphens w:val="0"/>
        <w:ind w:firstLine="567"/>
        <w:jc w:val="both"/>
        <w:rPr>
          <w:sz w:val="24"/>
          <w:szCs w:val="24"/>
          <w:lang w:eastAsia="ru-RU"/>
        </w:rPr>
      </w:pPr>
      <w:r w:rsidRPr="002B583B">
        <w:rPr>
          <w:sz w:val="24"/>
          <w:szCs w:val="24"/>
          <w:lang w:eastAsia="ru-RU"/>
        </w:rPr>
        <w:t>1) заявление подано лицом, не уполномоченным на осуществление таких действий;</w:t>
      </w:r>
    </w:p>
    <w:p w:rsidR="002B583B" w:rsidRPr="002B583B" w:rsidRDefault="002B583B" w:rsidP="002B583B">
      <w:pPr>
        <w:tabs>
          <w:tab w:val="left" w:pos="567"/>
        </w:tabs>
        <w:suppressAutoHyphens w:val="0"/>
        <w:ind w:firstLine="567"/>
        <w:jc w:val="both"/>
        <w:rPr>
          <w:sz w:val="24"/>
          <w:szCs w:val="24"/>
          <w:lang w:eastAsia="ru-RU"/>
        </w:rPr>
      </w:pPr>
      <w:r w:rsidRPr="002B583B">
        <w:rPr>
          <w:sz w:val="24"/>
          <w:szCs w:val="24"/>
          <w:lang w:eastAsia="ru-RU"/>
        </w:rPr>
        <w:t>2) заявление на получение услуги оформлено не в соответствии с административным регламентом:</w:t>
      </w:r>
    </w:p>
    <w:p w:rsidR="002B583B" w:rsidRPr="002B583B" w:rsidRDefault="002B583B" w:rsidP="002B583B">
      <w:pPr>
        <w:tabs>
          <w:tab w:val="left" w:pos="567"/>
        </w:tabs>
        <w:suppressAutoHyphens w:val="0"/>
        <w:ind w:firstLine="567"/>
        <w:jc w:val="both"/>
        <w:rPr>
          <w:rFonts w:eastAsia="Calibri"/>
          <w:color w:val="000000"/>
          <w:sz w:val="24"/>
          <w:szCs w:val="24"/>
        </w:rPr>
      </w:pPr>
      <w:r w:rsidRPr="002B583B">
        <w:rPr>
          <w:rFonts w:eastAsia="Calibri"/>
          <w:color w:val="000000"/>
          <w:sz w:val="24"/>
          <w:szCs w:val="24"/>
        </w:rPr>
        <w:t>отсутствие документа, подтверждающего полномочия представителя;</w:t>
      </w:r>
    </w:p>
    <w:p w:rsidR="002B583B" w:rsidRPr="002B583B" w:rsidRDefault="002B583B" w:rsidP="002B583B">
      <w:pPr>
        <w:tabs>
          <w:tab w:val="left" w:pos="567"/>
        </w:tabs>
        <w:suppressAutoHyphens w:val="0"/>
        <w:ind w:firstLine="567"/>
        <w:jc w:val="both"/>
        <w:rPr>
          <w:rFonts w:eastAsia="Calibri"/>
          <w:color w:val="000000"/>
          <w:sz w:val="24"/>
          <w:szCs w:val="24"/>
        </w:rPr>
      </w:pPr>
      <w:r w:rsidRPr="002B583B">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2B583B" w:rsidRPr="002B583B" w:rsidRDefault="002B583B" w:rsidP="002B583B">
      <w:pPr>
        <w:tabs>
          <w:tab w:val="left" w:pos="567"/>
        </w:tabs>
        <w:suppressAutoHyphens w:val="0"/>
        <w:ind w:firstLine="567"/>
        <w:jc w:val="both"/>
        <w:rPr>
          <w:sz w:val="24"/>
          <w:szCs w:val="24"/>
          <w:lang w:eastAsia="ru-RU"/>
        </w:rPr>
      </w:pPr>
      <w:r w:rsidRPr="002B583B">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2B583B" w:rsidRPr="002B583B" w:rsidRDefault="002B583B" w:rsidP="002B583B">
      <w:pPr>
        <w:tabs>
          <w:tab w:val="left" w:pos="567"/>
        </w:tabs>
        <w:suppressAutoHyphens w:val="0"/>
        <w:ind w:firstLine="567"/>
        <w:jc w:val="both"/>
        <w:rPr>
          <w:sz w:val="24"/>
          <w:szCs w:val="24"/>
          <w:lang w:eastAsia="ru-RU"/>
        </w:rPr>
      </w:pPr>
      <w:r w:rsidRPr="002B583B">
        <w:rPr>
          <w:sz w:val="24"/>
          <w:szCs w:val="24"/>
          <w:lang w:eastAsia="ru-RU"/>
        </w:rPr>
        <w:t>2.10. Исчерпывающий перечень оснований для отказа в предоставлении муниципальной услуги:</w:t>
      </w:r>
    </w:p>
    <w:p w:rsidR="002B583B" w:rsidRPr="002B583B" w:rsidRDefault="002B583B" w:rsidP="002B583B">
      <w:pPr>
        <w:tabs>
          <w:tab w:val="left" w:pos="567"/>
        </w:tabs>
        <w:suppressAutoHyphens w:val="0"/>
        <w:ind w:firstLine="567"/>
        <w:jc w:val="both"/>
        <w:rPr>
          <w:sz w:val="24"/>
          <w:szCs w:val="24"/>
          <w:lang w:eastAsia="ru-RU"/>
        </w:rPr>
      </w:pPr>
      <w:r w:rsidRPr="002B583B">
        <w:rPr>
          <w:sz w:val="24"/>
          <w:szCs w:val="24"/>
          <w:lang w:eastAsia="ru-RU"/>
        </w:rPr>
        <w:t>1) Отсутствие права на предоставление муниципальной услуги:</w:t>
      </w:r>
    </w:p>
    <w:p w:rsidR="002B583B" w:rsidRPr="002B583B" w:rsidRDefault="002B583B" w:rsidP="002B583B">
      <w:pPr>
        <w:tabs>
          <w:tab w:val="left" w:pos="567"/>
        </w:tabs>
        <w:suppressAutoHyphens w:val="0"/>
        <w:ind w:firstLine="567"/>
        <w:jc w:val="both"/>
        <w:rPr>
          <w:sz w:val="24"/>
          <w:szCs w:val="24"/>
          <w:lang w:eastAsia="ru-RU"/>
        </w:rPr>
      </w:pPr>
      <w:r w:rsidRPr="002B583B">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2B583B">
        <w:rPr>
          <w:sz w:val="24"/>
          <w:szCs w:val="24"/>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2B583B" w:rsidRPr="002B583B" w:rsidRDefault="002B583B" w:rsidP="002B583B">
      <w:pPr>
        <w:widowControl w:val="0"/>
        <w:suppressAutoHyphens w:val="0"/>
        <w:autoSpaceDE w:val="0"/>
        <w:autoSpaceDN w:val="0"/>
        <w:adjustRightInd w:val="0"/>
        <w:ind w:firstLine="567"/>
        <w:jc w:val="both"/>
        <w:rPr>
          <w:sz w:val="24"/>
          <w:szCs w:val="24"/>
          <w:lang w:eastAsia="ru-RU"/>
        </w:rPr>
      </w:pPr>
      <w:r w:rsidRPr="002B583B">
        <w:rPr>
          <w:sz w:val="24"/>
          <w:szCs w:val="24"/>
          <w:lang w:eastAsia="ru-RU"/>
        </w:rPr>
        <w:t>2) Представленные заявителем документы недействительны/указанные в заявлении сведения недостоверны:</w:t>
      </w:r>
    </w:p>
    <w:p w:rsidR="002B583B" w:rsidRPr="002B583B" w:rsidRDefault="002B583B" w:rsidP="002B583B">
      <w:pPr>
        <w:widowControl w:val="0"/>
        <w:suppressAutoHyphens w:val="0"/>
        <w:autoSpaceDE w:val="0"/>
        <w:autoSpaceDN w:val="0"/>
        <w:adjustRightInd w:val="0"/>
        <w:ind w:firstLine="567"/>
        <w:jc w:val="both"/>
        <w:rPr>
          <w:sz w:val="24"/>
          <w:szCs w:val="24"/>
          <w:lang w:eastAsia="ru-RU"/>
        </w:rPr>
      </w:pPr>
      <w:r w:rsidRPr="002B583B">
        <w:rPr>
          <w:sz w:val="24"/>
          <w:szCs w:val="24"/>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Федерального закона;</w:t>
      </w:r>
    </w:p>
    <w:p w:rsidR="002B583B" w:rsidRPr="002B583B" w:rsidRDefault="002B583B" w:rsidP="002B583B">
      <w:pPr>
        <w:widowControl w:val="0"/>
        <w:suppressAutoHyphens w:val="0"/>
        <w:autoSpaceDE w:val="0"/>
        <w:autoSpaceDN w:val="0"/>
        <w:adjustRightInd w:val="0"/>
        <w:ind w:firstLine="567"/>
        <w:jc w:val="both"/>
        <w:rPr>
          <w:sz w:val="24"/>
          <w:szCs w:val="24"/>
          <w:lang w:eastAsia="ru-RU"/>
        </w:rPr>
      </w:pPr>
      <w:r w:rsidRPr="002B583B">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2B583B" w:rsidRPr="002B583B" w:rsidRDefault="002B583B" w:rsidP="002B583B">
      <w:pPr>
        <w:widowControl w:val="0"/>
        <w:suppressAutoHyphens w:val="0"/>
        <w:autoSpaceDE w:val="0"/>
        <w:autoSpaceDN w:val="0"/>
        <w:adjustRightInd w:val="0"/>
        <w:ind w:firstLine="567"/>
        <w:jc w:val="both"/>
        <w:rPr>
          <w:sz w:val="24"/>
          <w:szCs w:val="24"/>
        </w:rPr>
      </w:pPr>
      <w:r w:rsidRPr="002B583B">
        <w:rPr>
          <w:sz w:val="24"/>
          <w:szCs w:val="24"/>
          <w:lang w:eastAsia="ru-RU"/>
        </w:rPr>
        <w:t xml:space="preserve">2.11. </w:t>
      </w:r>
      <w:r w:rsidRPr="002B583B">
        <w:rPr>
          <w:sz w:val="24"/>
          <w:szCs w:val="24"/>
        </w:rPr>
        <w:t>Муниципальная услуга предоставляется бесплатно.</w:t>
      </w:r>
    </w:p>
    <w:p w:rsidR="002B583B" w:rsidRPr="002B583B" w:rsidRDefault="002B583B" w:rsidP="002B583B">
      <w:pPr>
        <w:suppressAutoHyphens w:val="0"/>
        <w:ind w:firstLine="567"/>
        <w:jc w:val="both"/>
        <w:outlineLvl w:val="1"/>
        <w:rPr>
          <w:sz w:val="24"/>
          <w:szCs w:val="24"/>
        </w:rPr>
      </w:pPr>
      <w:r w:rsidRPr="002B583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583B" w:rsidRPr="002B583B" w:rsidRDefault="002B583B" w:rsidP="002B583B">
      <w:pPr>
        <w:suppressAutoHyphens w:val="0"/>
        <w:ind w:firstLine="567"/>
        <w:jc w:val="both"/>
        <w:outlineLvl w:val="1"/>
        <w:rPr>
          <w:sz w:val="24"/>
          <w:szCs w:val="24"/>
        </w:rPr>
      </w:pPr>
      <w:r w:rsidRPr="002B583B">
        <w:rPr>
          <w:sz w:val="24"/>
          <w:szCs w:val="24"/>
        </w:rPr>
        <w:t>2.13. Срок регистрации запроса заявителя о предоставлении муниципальной услуги составляет в ОМСУ/Организации:</w:t>
      </w:r>
    </w:p>
    <w:p w:rsidR="002B583B" w:rsidRPr="002B583B" w:rsidRDefault="002B583B" w:rsidP="002B583B">
      <w:pPr>
        <w:suppressAutoHyphens w:val="0"/>
        <w:ind w:firstLine="567"/>
        <w:jc w:val="both"/>
        <w:outlineLvl w:val="1"/>
        <w:rPr>
          <w:sz w:val="24"/>
          <w:szCs w:val="24"/>
        </w:rPr>
      </w:pPr>
      <w:r w:rsidRPr="002B583B">
        <w:rPr>
          <w:sz w:val="24"/>
          <w:szCs w:val="24"/>
        </w:rPr>
        <w:t>при личном обращении - не позднее 1 рабочего дня, следующего за днем поступления;</w:t>
      </w:r>
    </w:p>
    <w:p w:rsidR="002B583B" w:rsidRPr="002B583B" w:rsidRDefault="002B583B" w:rsidP="002B583B">
      <w:pPr>
        <w:suppressAutoHyphens w:val="0"/>
        <w:ind w:firstLine="567"/>
        <w:jc w:val="both"/>
        <w:outlineLvl w:val="1"/>
        <w:rPr>
          <w:sz w:val="24"/>
          <w:szCs w:val="24"/>
        </w:rPr>
      </w:pPr>
      <w:r w:rsidRPr="002B583B">
        <w:rPr>
          <w:sz w:val="24"/>
          <w:szCs w:val="24"/>
        </w:rPr>
        <w:t>при направлении запроса почтовой связью в ОМСУ/Организацию - не позднее 1 рабочего дня, следующего за днем поступления;</w:t>
      </w:r>
    </w:p>
    <w:p w:rsidR="002B583B" w:rsidRPr="002B583B" w:rsidRDefault="002B583B" w:rsidP="002B583B">
      <w:pPr>
        <w:suppressAutoHyphens w:val="0"/>
        <w:ind w:firstLine="567"/>
        <w:jc w:val="both"/>
        <w:outlineLvl w:val="1"/>
        <w:rPr>
          <w:sz w:val="24"/>
          <w:szCs w:val="24"/>
        </w:rPr>
      </w:pPr>
      <w:r w:rsidRPr="002B583B">
        <w:rPr>
          <w:sz w:val="24"/>
          <w:szCs w:val="24"/>
        </w:rPr>
        <w:t>при направлении запроса на бумажном носителе из МФЦ в ОМСУ/Организацию - не позднее 1 рабочего дня, следующего за днем поступления;</w:t>
      </w:r>
    </w:p>
    <w:p w:rsidR="002B583B" w:rsidRPr="002B583B" w:rsidRDefault="002B583B" w:rsidP="002B583B">
      <w:pPr>
        <w:suppressAutoHyphens w:val="0"/>
        <w:ind w:firstLine="567"/>
        <w:jc w:val="both"/>
        <w:outlineLvl w:val="1"/>
        <w:rPr>
          <w:sz w:val="24"/>
          <w:szCs w:val="24"/>
        </w:rPr>
      </w:pPr>
      <w:r w:rsidRPr="002B583B">
        <w:rPr>
          <w:sz w:val="24"/>
          <w:szCs w:val="24"/>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2B583B" w:rsidRPr="002B583B" w:rsidRDefault="002B583B" w:rsidP="002B583B">
      <w:pPr>
        <w:suppressAutoHyphens w:val="0"/>
        <w:ind w:firstLine="567"/>
        <w:jc w:val="both"/>
        <w:outlineLvl w:val="1"/>
        <w:rPr>
          <w:sz w:val="24"/>
          <w:szCs w:val="24"/>
        </w:rPr>
      </w:pPr>
      <w:r w:rsidRPr="002B583B">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2B583B" w:rsidRPr="002B583B" w:rsidRDefault="002B583B" w:rsidP="002B583B">
      <w:pPr>
        <w:suppressAutoHyphens w:val="0"/>
        <w:ind w:firstLine="567"/>
        <w:jc w:val="both"/>
        <w:outlineLvl w:val="1"/>
        <w:rPr>
          <w:sz w:val="24"/>
          <w:szCs w:val="24"/>
        </w:rPr>
      </w:pPr>
      <w:r w:rsidRPr="002B583B">
        <w:rPr>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583B" w:rsidRPr="002B583B" w:rsidRDefault="002B583B" w:rsidP="002B583B">
      <w:pPr>
        <w:suppressAutoHyphens w:val="0"/>
        <w:ind w:firstLine="567"/>
        <w:jc w:val="both"/>
        <w:outlineLvl w:val="1"/>
        <w:rPr>
          <w:sz w:val="24"/>
          <w:szCs w:val="24"/>
        </w:rPr>
      </w:pPr>
      <w:r w:rsidRPr="002B583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583B" w:rsidRPr="002B583B" w:rsidRDefault="002B583B" w:rsidP="002B583B">
      <w:pPr>
        <w:suppressAutoHyphens w:val="0"/>
        <w:ind w:firstLine="567"/>
        <w:jc w:val="both"/>
        <w:outlineLvl w:val="1"/>
        <w:rPr>
          <w:sz w:val="24"/>
          <w:szCs w:val="24"/>
        </w:rPr>
      </w:pPr>
      <w:r w:rsidRPr="002B583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B583B" w:rsidRPr="002B583B" w:rsidRDefault="002B583B" w:rsidP="002B583B">
      <w:pPr>
        <w:suppressAutoHyphens w:val="0"/>
        <w:ind w:firstLine="567"/>
        <w:jc w:val="both"/>
        <w:outlineLvl w:val="1"/>
        <w:rPr>
          <w:sz w:val="24"/>
          <w:szCs w:val="24"/>
        </w:rPr>
      </w:pPr>
      <w:r w:rsidRPr="002B583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583B" w:rsidRPr="002B583B" w:rsidRDefault="002B583B" w:rsidP="002B583B">
      <w:pPr>
        <w:suppressAutoHyphens w:val="0"/>
        <w:ind w:firstLine="567"/>
        <w:jc w:val="both"/>
        <w:outlineLvl w:val="1"/>
        <w:rPr>
          <w:sz w:val="24"/>
          <w:szCs w:val="24"/>
        </w:rPr>
      </w:pPr>
      <w:r w:rsidRPr="002B583B">
        <w:rPr>
          <w:sz w:val="24"/>
          <w:szCs w:val="24"/>
        </w:rPr>
        <w:t>2.14.6. В помещении организуется бесплатный туалет для посетителей, в том числе туалет, предназначенный для инвалидов.</w:t>
      </w:r>
    </w:p>
    <w:p w:rsidR="002B583B" w:rsidRPr="002B583B" w:rsidRDefault="002B583B" w:rsidP="002B583B">
      <w:pPr>
        <w:suppressAutoHyphens w:val="0"/>
        <w:ind w:firstLine="567"/>
        <w:jc w:val="both"/>
        <w:outlineLvl w:val="1"/>
        <w:rPr>
          <w:sz w:val="24"/>
          <w:szCs w:val="24"/>
        </w:rPr>
      </w:pPr>
      <w:r w:rsidRPr="002B583B">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2B583B" w:rsidRPr="002B583B" w:rsidRDefault="002B583B" w:rsidP="002B583B">
      <w:pPr>
        <w:suppressAutoHyphens w:val="0"/>
        <w:ind w:firstLine="567"/>
        <w:jc w:val="both"/>
        <w:outlineLvl w:val="1"/>
        <w:rPr>
          <w:sz w:val="24"/>
          <w:szCs w:val="24"/>
        </w:rPr>
      </w:pPr>
      <w:r w:rsidRPr="002B583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583B" w:rsidRPr="002B583B" w:rsidRDefault="002B583B" w:rsidP="002B583B">
      <w:pPr>
        <w:suppressAutoHyphens w:val="0"/>
        <w:ind w:firstLine="567"/>
        <w:jc w:val="both"/>
        <w:outlineLvl w:val="1"/>
        <w:rPr>
          <w:sz w:val="24"/>
          <w:szCs w:val="24"/>
        </w:rPr>
      </w:pPr>
      <w:r w:rsidRPr="002B583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583B" w:rsidRPr="002B583B" w:rsidRDefault="002B583B" w:rsidP="002B583B">
      <w:pPr>
        <w:suppressAutoHyphens w:val="0"/>
        <w:ind w:firstLine="567"/>
        <w:jc w:val="both"/>
        <w:outlineLvl w:val="1"/>
        <w:rPr>
          <w:sz w:val="24"/>
          <w:szCs w:val="24"/>
        </w:rPr>
      </w:pPr>
      <w:r w:rsidRPr="002B583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583B" w:rsidRPr="002B583B" w:rsidRDefault="002B583B" w:rsidP="002B583B">
      <w:pPr>
        <w:suppressAutoHyphens w:val="0"/>
        <w:ind w:firstLine="567"/>
        <w:jc w:val="both"/>
        <w:outlineLvl w:val="1"/>
        <w:rPr>
          <w:sz w:val="24"/>
          <w:szCs w:val="24"/>
        </w:rPr>
      </w:pPr>
      <w:r w:rsidRPr="002B583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583B" w:rsidRPr="002B583B" w:rsidRDefault="002B583B" w:rsidP="002B583B">
      <w:pPr>
        <w:suppressAutoHyphens w:val="0"/>
        <w:ind w:firstLine="567"/>
        <w:jc w:val="both"/>
        <w:outlineLvl w:val="1"/>
        <w:rPr>
          <w:sz w:val="24"/>
          <w:szCs w:val="24"/>
        </w:rPr>
      </w:pPr>
      <w:r w:rsidRPr="002B583B">
        <w:rPr>
          <w:sz w:val="24"/>
          <w:szCs w:val="24"/>
        </w:rPr>
        <w:t>2.14.12. Помещения приема и выдачи документов должны предусматривать места для ожидания, информирования и приема заявителей.</w:t>
      </w:r>
    </w:p>
    <w:p w:rsidR="002B583B" w:rsidRPr="002B583B" w:rsidRDefault="002B583B" w:rsidP="002B583B">
      <w:pPr>
        <w:suppressAutoHyphens w:val="0"/>
        <w:ind w:firstLine="567"/>
        <w:jc w:val="both"/>
        <w:outlineLvl w:val="1"/>
        <w:rPr>
          <w:sz w:val="24"/>
          <w:szCs w:val="24"/>
        </w:rPr>
      </w:pPr>
      <w:r w:rsidRPr="002B583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B583B" w:rsidRPr="002B583B" w:rsidRDefault="002B583B" w:rsidP="002B583B">
      <w:pPr>
        <w:suppressAutoHyphens w:val="0"/>
        <w:ind w:firstLine="567"/>
        <w:jc w:val="both"/>
        <w:outlineLvl w:val="1"/>
        <w:rPr>
          <w:sz w:val="24"/>
          <w:szCs w:val="24"/>
        </w:rPr>
      </w:pPr>
      <w:r w:rsidRPr="002B583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583B" w:rsidRPr="002B583B" w:rsidRDefault="002B583B" w:rsidP="002B583B">
      <w:pPr>
        <w:suppressAutoHyphens w:val="0"/>
        <w:ind w:firstLine="567"/>
        <w:jc w:val="both"/>
        <w:outlineLvl w:val="1"/>
        <w:rPr>
          <w:sz w:val="24"/>
          <w:szCs w:val="24"/>
        </w:rPr>
      </w:pPr>
      <w:r w:rsidRPr="002B583B">
        <w:rPr>
          <w:sz w:val="24"/>
          <w:szCs w:val="24"/>
        </w:rPr>
        <w:t>2.15. Показатели доступности и качества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2.15.1. Показатели доступности муниципальной услуги (общие, применимые в отношении всех заявителей):</w:t>
      </w:r>
    </w:p>
    <w:p w:rsidR="002B583B" w:rsidRPr="002B583B" w:rsidRDefault="002B583B" w:rsidP="002B583B">
      <w:pPr>
        <w:suppressAutoHyphens w:val="0"/>
        <w:ind w:firstLine="567"/>
        <w:jc w:val="both"/>
        <w:outlineLvl w:val="1"/>
        <w:rPr>
          <w:sz w:val="24"/>
          <w:szCs w:val="24"/>
        </w:rPr>
      </w:pPr>
      <w:r w:rsidRPr="002B583B">
        <w:rPr>
          <w:sz w:val="24"/>
          <w:szCs w:val="24"/>
        </w:rPr>
        <w:t>1) транспортная доступность к месту предоставления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2) наличие указателей, обеспечивающих беспрепятственный доступ к помещениям, в которых предоставляется услуга;</w:t>
      </w:r>
    </w:p>
    <w:p w:rsidR="002B583B" w:rsidRPr="002B583B" w:rsidRDefault="002B583B" w:rsidP="002B583B">
      <w:pPr>
        <w:suppressAutoHyphens w:val="0"/>
        <w:ind w:firstLine="567"/>
        <w:jc w:val="both"/>
        <w:outlineLvl w:val="1"/>
        <w:rPr>
          <w:sz w:val="24"/>
          <w:szCs w:val="24"/>
        </w:rPr>
      </w:pPr>
      <w:r w:rsidRPr="002B583B">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B583B" w:rsidRPr="002B583B" w:rsidRDefault="002B583B" w:rsidP="002B583B">
      <w:pPr>
        <w:suppressAutoHyphens w:val="0"/>
        <w:ind w:firstLine="567"/>
        <w:jc w:val="both"/>
        <w:outlineLvl w:val="1"/>
        <w:rPr>
          <w:sz w:val="24"/>
          <w:szCs w:val="24"/>
        </w:rPr>
      </w:pPr>
      <w:r w:rsidRPr="002B583B">
        <w:rPr>
          <w:sz w:val="24"/>
          <w:szCs w:val="24"/>
        </w:rPr>
        <w:t>4) предоставление муниципальной услуги любым доступным способом, предусмотренным действующим законодательством;</w:t>
      </w:r>
    </w:p>
    <w:p w:rsidR="002B583B" w:rsidRPr="002B583B" w:rsidRDefault="002B583B" w:rsidP="002B583B">
      <w:pPr>
        <w:suppressAutoHyphens w:val="0"/>
        <w:ind w:firstLine="567"/>
        <w:jc w:val="both"/>
        <w:outlineLvl w:val="1"/>
        <w:rPr>
          <w:sz w:val="24"/>
          <w:szCs w:val="24"/>
        </w:rPr>
      </w:pPr>
      <w:r w:rsidRPr="002B583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2B583B" w:rsidRPr="002B583B" w:rsidRDefault="002B583B" w:rsidP="002B583B">
      <w:pPr>
        <w:suppressAutoHyphens w:val="0"/>
        <w:ind w:firstLine="567"/>
        <w:jc w:val="both"/>
        <w:outlineLvl w:val="1"/>
        <w:rPr>
          <w:sz w:val="24"/>
          <w:szCs w:val="24"/>
        </w:rPr>
      </w:pPr>
      <w:r w:rsidRPr="002B583B">
        <w:rPr>
          <w:sz w:val="24"/>
          <w:szCs w:val="24"/>
        </w:rPr>
        <w:t>6) возможность получения муниципальной услуги по экстерриториальному принципу;</w:t>
      </w:r>
    </w:p>
    <w:p w:rsidR="002B583B" w:rsidRPr="002B583B" w:rsidRDefault="002B583B" w:rsidP="002B583B">
      <w:pPr>
        <w:suppressAutoHyphens w:val="0"/>
        <w:ind w:firstLine="567"/>
        <w:jc w:val="both"/>
        <w:outlineLvl w:val="1"/>
        <w:rPr>
          <w:sz w:val="24"/>
          <w:szCs w:val="24"/>
        </w:rPr>
      </w:pPr>
      <w:r w:rsidRPr="002B583B">
        <w:rPr>
          <w:sz w:val="24"/>
          <w:szCs w:val="24"/>
        </w:rPr>
        <w:t>7) возможность получения муниципальной услуги посредством комплексного запроса.</w:t>
      </w:r>
    </w:p>
    <w:p w:rsidR="002B583B" w:rsidRPr="002B583B" w:rsidRDefault="002B583B" w:rsidP="002B583B">
      <w:pPr>
        <w:suppressAutoHyphens w:val="0"/>
        <w:ind w:firstLine="567"/>
        <w:jc w:val="both"/>
        <w:outlineLvl w:val="1"/>
        <w:rPr>
          <w:sz w:val="24"/>
          <w:szCs w:val="24"/>
        </w:rPr>
      </w:pPr>
      <w:r w:rsidRPr="002B583B">
        <w:rPr>
          <w:sz w:val="24"/>
          <w:szCs w:val="24"/>
        </w:rPr>
        <w:lastRenderedPageBreak/>
        <w:t>2.15.2. Показатели доступности муниципальной услуги (специальные, применимые в отношении инвалидов):</w:t>
      </w:r>
    </w:p>
    <w:p w:rsidR="002B583B" w:rsidRPr="002B583B" w:rsidRDefault="002B583B" w:rsidP="002B583B">
      <w:pPr>
        <w:suppressAutoHyphens w:val="0"/>
        <w:ind w:firstLine="567"/>
        <w:jc w:val="both"/>
        <w:outlineLvl w:val="1"/>
        <w:rPr>
          <w:sz w:val="24"/>
          <w:szCs w:val="24"/>
        </w:rPr>
      </w:pPr>
      <w:r w:rsidRPr="002B583B">
        <w:rPr>
          <w:sz w:val="24"/>
          <w:szCs w:val="24"/>
        </w:rPr>
        <w:t>1) наличие инфраструктуры, указанной в пункте 2.14;</w:t>
      </w:r>
    </w:p>
    <w:p w:rsidR="002B583B" w:rsidRPr="002B583B" w:rsidRDefault="002B583B" w:rsidP="002B583B">
      <w:pPr>
        <w:suppressAutoHyphens w:val="0"/>
        <w:ind w:firstLine="567"/>
        <w:jc w:val="both"/>
        <w:outlineLvl w:val="1"/>
        <w:rPr>
          <w:sz w:val="24"/>
          <w:szCs w:val="24"/>
        </w:rPr>
      </w:pPr>
      <w:r w:rsidRPr="002B583B">
        <w:rPr>
          <w:sz w:val="24"/>
          <w:szCs w:val="24"/>
        </w:rPr>
        <w:t>2) исполнение требований доступности услуг для инвалидов;</w:t>
      </w:r>
    </w:p>
    <w:p w:rsidR="002B583B" w:rsidRPr="002B583B" w:rsidRDefault="002B583B" w:rsidP="002B583B">
      <w:pPr>
        <w:suppressAutoHyphens w:val="0"/>
        <w:ind w:firstLine="567"/>
        <w:jc w:val="both"/>
        <w:outlineLvl w:val="1"/>
        <w:rPr>
          <w:sz w:val="24"/>
          <w:szCs w:val="24"/>
        </w:rPr>
      </w:pPr>
      <w:r w:rsidRPr="002B583B">
        <w:rPr>
          <w:sz w:val="24"/>
          <w:szCs w:val="24"/>
        </w:rPr>
        <w:t>3) обеспечение беспрепятственного доступа инвалидов к помещениям, в которых предоставляется муниципальная услуга.</w:t>
      </w:r>
    </w:p>
    <w:p w:rsidR="002B583B" w:rsidRPr="002B583B" w:rsidRDefault="002B583B" w:rsidP="002B583B">
      <w:pPr>
        <w:suppressAutoHyphens w:val="0"/>
        <w:ind w:firstLine="567"/>
        <w:jc w:val="both"/>
        <w:outlineLvl w:val="1"/>
        <w:rPr>
          <w:sz w:val="24"/>
          <w:szCs w:val="24"/>
        </w:rPr>
      </w:pPr>
      <w:r w:rsidRPr="002B583B">
        <w:rPr>
          <w:sz w:val="24"/>
          <w:szCs w:val="24"/>
        </w:rPr>
        <w:t>2.15.3. Показатели качества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1) соблюдение срока предоставления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2) соблюдение времени ожидания в очереди при подаче запроса и получении результата;</w:t>
      </w:r>
    </w:p>
    <w:p w:rsidR="002B583B" w:rsidRPr="002B583B" w:rsidRDefault="002B583B" w:rsidP="002B583B">
      <w:pPr>
        <w:suppressAutoHyphens w:val="0"/>
        <w:ind w:firstLine="567"/>
        <w:jc w:val="both"/>
        <w:outlineLvl w:val="1"/>
        <w:rPr>
          <w:sz w:val="24"/>
          <w:szCs w:val="24"/>
        </w:rPr>
      </w:pPr>
      <w:r w:rsidRPr="002B583B">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2B583B" w:rsidRPr="002B583B" w:rsidRDefault="002B583B" w:rsidP="002B583B">
      <w:pPr>
        <w:suppressAutoHyphens w:val="0"/>
        <w:ind w:firstLine="567"/>
        <w:jc w:val="both"/>
        <w:outlineLvl w:val="1"/>
        <w:rPr>
          <w:sz w:val="24"/>
          <w:szCs w:val="24"/>
        </w:rPr>
      </w:pPr>
      <w:r w:rsidRPr="002B583B">
        <w:rPr>
          <w:sz w:val="24"/>
          <w:szCs w:val="24"/>
        </w:rPr>
        <w:t>4) отсутствие жалоб на действия или бездействие должностных лиц ОМСУ/Организации, поданных в установленном порядке.</w:t>
      </w:r>
    </w:p>
    <w:p w:rsidR="002B583B" w:rsidRPr="002B583B" w:rsidRDefault="002B583B" w:rsidP="002B583B">
      <w:pPr>
        <w:suppressAutoHyphens w:val="0"/>
        <w:ind w:firstLine="567"/>
        <w:jc w:val="both"/>
        <w:outlineLvl w:val="1"/>
        <w:rPr>
          <w:sz w:val="24"/>
          <w:szCs w:val="24"/>
        </w:rPr>
      </w:pPr>
      <w:r w:rsidRPr="002B583B">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B583B" w:rsidRPr="002B583B" w:rsidRDefault="002B583B" w:rsidP="002B583B">
      <w:pPr>
        <w:suppressAutoHyphens w:val="0"/>
        <w:ind w:firstLine="567"/>
        <w:jc w:val="both"/>
        <w:outlineLvl w:val="1"/>
        <w:rPr>
          <w:sz w:val="24"/>
          <w:szCs w:val="24"/>
        </w:rPr>
      </w:pPr>
      <w:r w:rsidRPr="002B583B">
        <w:rPr>
          <w:sz w:val="24"/>
          <w:szCs w:val="24"/>
        </w:rPr>
        <w:t>2.16. Перечисление услуг, которые являются необходимыми и обязательными для предоставления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Получения услуг, которые являются необходимыми и обязательными для предоставления муниципальной услуги, не требуется.</w:t>
      </w:r>
    </w:p>
    <w:p w:rsidR="002B583B" w:rsidRPr="002B583B" w:rsidRDefault="002B583B" w:rsidP="002B583B">
      <w:pPr>
        <w:suppressAutoHyphens w:val="0"/>
        <w:ind w:firstLine="567"/>
        <w:jc w:val="both"/>
        <w:outlineLvl w:val="1"/>
        <w:rPr>
          <w:sz w:val="24"/>
          <w:szCs w:val="24"/>
        </w:rPr>
      </w:pPr>
      <w:r w:rsidRPr="002B583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583B" w:rsidRPr="002B583B" w:rsidRDefault="002B583B" w:rsidP="002B583B">
      <w:pPr>
        <w:suppressAutoHyphens w:val="0"/>
        <w:ind w:firstLine="567"/>
        <w:jc w:val="both"/>
        <w:outlineLvl w:val="1"/>
        <w:rPr>
          <w:sz w:val="24"/>
          <w:szCs w:val="24"/>
          <w:lang w:eastAsia="ru-RU"/>
        </w:rPr>
      </w:pPr>
      <w:r w:rsidRPr="002B583B">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B583B" w:rsidRPr="002B583B" w:rsidRDefault="002B583B" w:rsidP="002B583B">
      <w:pPr>
        <w:widowControl w:val="0"/>
        <w:tabs>
          <w:tab w:val="left" w:pos="142"/>
          <w:tab w:val="left" w:pos="284"/>
        </w:tabs>
        <w:suppressAutoHyphens w:val="0"/>
        <w:autoSpaceDE w:val="0"/>
        <w:autoSpaceDN w:val="0"/>
        <w:adjustRightInd w:val="0"/>
        <w:outlineLvl w:val="0"/>
        <w:rPr>
          <w:b/>
          <w:bCs/>
          <w:sz w:val="24"/>
          <w:szCs w:val="24"/>
          <w:lang w:eastAsia="ru-RU"/>
        </w:rPr>
      </w:pPr>
      <w:bookmarkStart w:id="4" w:name="Par215"/>
      <w:bookmarkEnd w:id="4"/>
    </w:p>
    <w:p w:rsidR="002B583B" w:rsidRPr="002B583B" w:rsidRDefault="002B583B" w:rsidP="002B583B">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r w:rsidRPr="002B583B">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583B" w:rsidRPr="002B583B" w:rsidRDefault="002B583B" w:rsidP="002B583B">
      <w:pPr>
        <w:tabs>
          <w:tab w:val="left" w:pos="567"/>
        </w:tabs>
        <w:suppressAutoHyphens w:val="0"/>
        <w:ind w:firstLine="567"/>
        <w:jc w:val="both"/>
        <w:rPr>
          <w:sz w:val="24"/>
          <w:szCs w:val="24"/>
          <w:lang w:eastAsia="ru-RU"/>
        </w:rPr>
      </w:pPr>
    </w:p>
    <w:p w:rsidR="002B583B" w:rsidRPr="002B583B" w:rsidRDefault="002B583B" w:rsidP="002B583B">
      <w:pPr>
        <w:tabs>
          <w:tab w:val="left" w:pos="142"/>
          <w:tab w:val="left" w:pos="284"/>
        </w:tabs>
        <w:suppressAutoHyphens w:val="0"/>
        <w:ind w:firstLine="567"/>
        <w:jc w:val="both"/>
        <w:rPr>
          <w:sz w:val="24"/>
          <w:szCs w:val="24"/>
        </w:rPr>
      </w:pPr>
      <w:r w:rsidRPr="002B583B">
        <w:rPr>
          <w:b/>
          <w:sz w:val="24"/>
          <w:szCs w:val="24"/>
        </w:rPr>
        <w:t>3.1.</w:t>
      </w:r>
      <w:r w:rsidRPr="002B583B">
        <w:rPr>
          <w:b/>
          <w:bCs/>
          <w:sz w:val="24"/>
          <w:szCs w:val="24"/>
          <w:lang w:eastAsia="ru-RU"/>
        </w:rPr>
        <w:t xml:space="preserve"> </w:t>
      </w:r>
      <w:r w:rsidRPr="002B583B">
        <w:rPr>
          <w:b/>
          <w:bCs/>
          <w:sz w:val="24"/>
          <w:szCs w:val="24"/>
        </w:rPr>
        <w:t>Состав, последовательность и сроки выполнения административных процедур, требования к порядку их выполнения.</w:t>
      </w:r>
    </w:p>
    <w:p w:rsidR="002B583B" w:rsidRPr="002B583B" w:rsidRDefault="002B583B" w:rsidP="002B583B">
      <w:pPr>
        <w:tabs>
          <w:tab w:val="left" w:pos="142"/>
          <w:tab w:val="left" w:pos="284"/>
        </w:tabs>
        <w:suppressAutoHyphens w:val="0"/>
        <w:ind w:firstLine="567"/>
        <w:jc w:val="both"/>
        <w:rPr>
          <w:sz w:val="24"/>
          <w:szCs w:val="24"/>
        </w:rPr>
      </w:pPr>
      <w:r w:rsidRPr="002B583B">
        <w:rPr>
          <w:sz w:val="24"/>
          <w:szCs w:val="24"/>
        </w:rPr>
        <w:t xml:space="preserve">3.1.1. Предоставление муниципальной услуги </w:t>
      </w:r>
      <w:r w:rsidRPr="002B583B">
        <w:rPr>
          <w:sz w:val="24"/>
          <w:szCs w:val="24"/>
          <w:lang w:eastAsia="en-US"/>
        </w:rPr>
        <w:t>о предоставлении разрешения</w:t>
      </w:r>
      <w:r w:rsidRPr="002B583B">
        <w:rPr>
          <w:sz w:val="24"/>
          <w:szCs w:val="24"/>
        </w:rPr>
        <w:t xml:space="preserve"> включает в себя следующие административные процедуры:</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1) прием и регистрация заявления юридического лица о предоставлении разрешения и прилагаемых к заявлению документов </w:t>
      </w:r>
      <w:r w:rsidRPr="002B583B">
        <w:rPr>
          <w:rFonts w:eastAsiaTheme="minorHAnsi"/>
          <w:color w:val="000000"/>
          <w:sz w:val="24"/>
          <w:szCs w:val="24"/>
          <w:lang w:eastAsia="en-US"/>
        </w:rPr>
        <w:t>– 1 календарный день</w:t>
      </w:r>
      <w:r w:rsidRPr="002B583B">
        <w:rPr>
          <w:sz w:val="24"/>
          <w:szCs w:val="24"/>
          <w:lang w:eastAsia="en-US"/>
        </w:rPr>
        <w:t>;</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2) подготовка и направление межведомственного запроса </w:t>
      </w:r>
      <w:r w:rsidRPr="002B583B">
        <w:rPr>
          <w:rFonts w:eastAsiaTheme="minorHAnsi"/>
          <w:color w:val="000000"/>
          <w:sz w:val="24"/>
          <w:szCs w:val="24"/>
          <w:lang w:eastAsia="en-US"/>
        </w:rPr>
        <w:t>– 1 календарный день</w:t>
      </w:r>
      <w:r w:rsidRPr="002B583B">
        <w:rPr>
          <w:sz w:val="24"/>
          <w:szCs w:val="24"/>
          <w:lang w:eastAsia="en-US"/>
        </w:rPr>
        <w:t>;</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 рассмотрение заявления о предоставлении разрешения и принятие решения – 25 </w:t>
      </w:r>
      <w:r w:rsidRPr="002B583B">
        <w:rPr>
          <w:rFonts w:eastAsiaTheme="minorHAnsi"/>
          <w:color w:val="000000"/>
          <w:sz w:val="24"/>
          <w:szCs w:val="24"/>
          <w:lang w:eastAsia="en-US"/>
        </w:rPr>
        <w:t>календарных дней</w:t>
      </w:r>
      <w:r w:rsidRPr="002B583B">
        <w:rPr>
          <w:sz w:val="24"/>
          <w:szCs w:val="24"/>
          <w:lang w:eastAsia="en-US"/>
        </w:rPr>
        <w:t>;</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не позднее 3 календарных дней со дня принятия решения;</w:t>
      </w:r>
    </w:p>
    <w:p w:rsidR="002B583B" w:rsidRPr="002B583B" w:rsidRDefault="002B583B" w:rsidP="002B583B">
      <w:pPr>
        <w:tabs>
          <w:tab w:val="left" w:pos="142"/>
          <w:tab w:val="left" w:pos="284"/>
        </w:tabs>
        <w:suppressAutoHyphens w:val="0"/>
        <w:ind w:firstLine="567"/>
        <w:jc w:val="both"/>
        <w:rPr>
          <w:color w:val="FF0000"/>
          <w:sz w:val="24"/>
          <w:szCs w:val="24"/>
        </w:rPr>
      </w:pPr>
      <w:r w:rsidRPr="002B583B">
        <w:rPr>
          <w:sz w:val="24"/>
          <w:szCs w:val="24"/>
        </w:rPr>
        <w:t xml:space="preserve">3.1.1.1. Прием и регистрация заявления </w:t>
      </w:r>
      <w:r w:rsidRPr="002B583B">
        <w:rPr>
          <w:sz w:val="24"/>
          <w:szCs w:val="24"/>
          <w:lang w:eastAsia="en-US"/>
        </w:rPr>
        <w:t>юридического лица о предоставлении разрешения и прилагаемых к заявлению документов</w:t>
      </w:r>
      <w:r w:rsidRPr="002B583B">
        <w:rPr>
          <w:sz w:val="24"/>
          <w:szCs w:val="24"/>
        </w:rPr>
        <w:t>.</w:t>
      </w:r>
    </w:p>
    <w:p w:rsidR="002B583B" w:rsidRPr="002B583B" w:rsidRDefault="002B583B" w:rsidP="002B583B">
      <w:pPr>
        <w:tabs>
          <w:tab w:val="left" w:pos="142"/>
          <w:tab w:val="left" w:pos="284"/>
        </w:tabs>
        <w:suppressAutoHyphens w:val="0"/>
        <w:ind w:firstLine="567"/>
        <w:jc w:val="both"/>
        <w:rPr>
          <w:sz w:val="24"/>
          <w:szCs w:val="24"/>
          <w:lang w:eastAsia="ru-RU"/>
        </w:rPr>
      </w:pPr>
      <w:r w:rsidRPr="002B583B">
        <w:rPr>
          <w:sz w:val="24"/>
          <w:szCs w:val="24"/>
          <w:lang w:eastAsia="ru-RU"/>
        </w:rPr>
        <w:t>3.1.1.1.1. Основание для начала административной процедуры является поступление заявления в ОМСУ</w:t>
      </w:r>
      <w:r w:rsidRPr="002B583B">
        <w:rPr>
          <w:sz w:val="24"/>
          <w:szCs w:val="24"/>
        </w:rPr>
        <w:t>,</w:t>
      </w:r>
      <w:r w:rsidRPr="002B583B">
        <w:rPr>
          <w:sz w:val="24"/>
          <w:szCs w:val="24"/>
          <w:lang w:eastAsia="ru-RU"/>
        </w:rPr>
        <w:t xml:space="preserve"> через МФЦ, </w:t>
      </w:r>
      <w:r w:rsidRPr="002B583B">
        <w:rPr>
          <w:sz w:val="24"/>
          <w:szCs w:val="24"/>
        </w:rPr>
        <w:t>почтовым отправлением,</w:t>
      </w:r>
      <w:r w:rsidRPr="002B583B">
        <w:rPr>
          <w:sz w:val="24"/>
          <w:szCs w:val="24"/>
          <w:lang w:eastAsia="ru-RU"/>
        </w:rPr>
        <w:t xml:space="preserve"> либо через ПГУ ЛО или ЕПГУ.</w:t>
      </w:r>
    </w:p>
    <w:p w:rsidR="002B583B" w:rsidRPr="002B583B" w:rsidRDefault="002B583B" w:rsidP="002B583B">
      <w:pPr>
        <w:tabs>
          <w:tab w:val="left" w:pos="142"/>
          <w:tab w:val="left" w:pos="284"/>
        </w:tabs>
        <w:suppressAutoHyphens w:val="0"/>
        <w:ind w:firstLine="567"/>
        <w:jc w:val="both"/>
        <w:rPr>
          <w:sz w:val="24"/>
          <w:szCs w:val="24"/>
        </w:rPr>
      </w:pPr>
      <w:r w:rsidRPr="002B583B">
        <w:rPr>
          <w:sz w:val="24"/>
          <w:szCs w:val="24"/>
          <w:lang w:eastAsia="ru-RU"/>
        </w:rPr>
        <w:t xml:space="preserve">3.1.1.1.2. Лицо, ответственное за выполнение административного действия: </w:t>
      </w:r>
      <w:r w:rsidRPr="002B583B">
        <w:rPr>
          <w:sz w:val="24"/>
          <w:szCs w:val="24"/>
        </w:rPr>
        <w:t>специалист ОМСУ, уполномоченный осуществлять приём и регистрацию почтовой корреспонденции.</w:t>
      </w:r>
    </w:p>
    <w:p w:rsidR="002B583B" w:rsidRPr="002B583B" w:rsidRDefault="002B583B" w:rsidP="002B583B">
      <w:pPr>
        <w:tabs>
          <w:tab w:val="left" w:pos="142"/>
          <w:tab w:val="left" w:pos="284"/>
        </w:tabs>
        <w:suppressAutoHyphens w:val="0"/>
        <w:ind w:firstLine="567"/>
        <w:jc w:val="both"/>
        <w:rPr>
          <w:sz w:val="24"/>
          <w:szCs w:val="24"/>
          <w:lang w:eastAsia="ru-RU"/>
        </w:rPr>
      </w:pPr>
      <w:r w:rsidRPr="002B583B">
        <w:rPr>
          <w:sz w:val="24"/>
          <w:szCs w:val="24"/>
          <w:lang w:eastAsia="ru-RU"/>
        </w:rPr>
        <w:lastRenderedPageBreak/>
        <w:t xml:space="preserve">3.1.1.1.3. Содержание административного действия, продолжительность и (или) максимальный срок его выполнения: </w:t>
      </w:r>
    </w:p>
    <w:p w:rsidR="002B583B" w:rsidRPr="002B583B" w:rsidRDefault="002B583B" w:rsidP="002B583B">
      <w:pPr>
        <w:tabs>
          <w:tab w:val="left" w:pos="142"/>
          <w:tab w:val="left" w:pos="284"/>
        </w:tabs>
        <w:suppressAutoHyphens w:val="0"/>
        <w:ind w:firstLine="567"/>
        <w:jc w:val="both"/>
        <w:rPr>
          <w:sz w:val="24"/>
          <w:szCs w:val="24"/>
          <w:lang w:eastAsia="ru-RU"/>
        </w:rPr>
      </w:pPr>
      <w:r w:rsidRPr="002B583B">
        <w:rPr>
          <w:sz w:val="24"/>
          <w:szCs w:val="24"/>
          <w:lang w:eastAsia="ru-RU"/>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2B583B" w:rsidRPr="002B583B" w:rsidRDefault="002B583B" w:rsidP="002B583B">
      <w:pPr>
        <w:widowControl w:val="0"/>
        <w:suppressAutoHyphens w:val="0"/>
        <w:autoSpaceDE w:val="0"/>
        <w:autoSpaceDN w:val="0"/>
        <w:adjustRightInd w:val="0"/>
        <w:ind w:firstLine="567"/>
        <w:jc w:val="both"/>
        <w:rPr>
          <w:sz w:val="24"/>
          <w:szCs w:val="24"/>
        </w:rPr>
      </w:pPr>
      <w:r w:rsidRPr="002B583B">
        <w:rPr>
          <w:sz w:val="24"/>
          <w:szCs w:val="24"/>
          <w:lang w:eastAsia="ru-RU"/>
        </w:rPr>
        <w:t xml:space="preserve">3.1.1.1.4. </w:t>
      </w:r>
      <w:r w:rsidRPr="002B583B">
        <w:rPr>
          <w:sz w:val="24"/>
          <w:szCs w:val="24"/>
        </w:rPr>
        <w:t xml:space="preserve">В случае принятия решения об отказе в предоставлении услуги заявителю разъясняются причины отказа. </w:t>
      </w:r>
    </w:p>
    <w:p w:rsidR="002B583B" w:rsidRPr="002B583B" w:rsidRDefault="002B583B" w:rsidP="002B583B">
      <w:pPr>
        <w:widowControl w:val="0"/>
        <w:autoSpaceDE w:val="0"/>
        <w:autoSpaceDN w:val="0"/>
        <w:adjustRightInd w:val="0"/>
        <w:ind w:firstLine="567"/>
        <w:jc w:val="both"/>
        <w:rPr>
          <w:sz w:val="24"/>
          <w:szCs w:val="24"/>
        </w:rPr>
      </w:pPr>
      <w:r w:rsidRPr="002B583B">
        <w:rPr>
          <w:sz w:val="24"/>
          <w:szCs w:val="24"/>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B583B" w:rsidRPr="002B583B" w:rsidRDefault="002B583B" w:rsidP="002B583B">
      <w:pPr>
        <w:tabs>
          <w:tab w:val="left" w:pos="142"/>
          <w:tab w:val="left" w:pos="284"/>
        </w:tabs>
        <w:suppressAutoHyphens w:val="0"/>
        <w:ind w:firstLine="567"/>
        <w:jc w:val="both"/>
        <w:rPr>
          <w:sz w:val="24"/>
          <w:szCs w:val="24"/>
          <w:lang w:eastAsia="ru-RU"/>
        </w:rPr>
      </w:pPr>
      <w:r w:rsidRPr="002B583B">
        <w:rPr>
          <w:sz w:val="24"/>
          <w:szCs w:val="24"/>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2B583B">
        <w:rPr>
          <w:sz w:val="24"/>
          <w:szCs w:val="24"/>
          <w:lang w:eastAsia="en-US"/>
        </w:rPr>
        <w:t xml:space="preserve"> отказ в приеме заявления и документов</w:t>
      </w:r>
      <w:r w:rsidRPr="002B583B">
        <w:rPr>
          <w:sz w:val="24"/>
          <w:szCs w:val="24"/>
          <w:lang w:eastAsia="ru-RU"/>
        </w:rPr>
        <w:t>.</w:t>
      </w:r>
    </w:p>
    <w:p w:rsidR="002B583B" w:rsidRPr="002B583B" w:rsidRDefault="002B583B" w:rsidP="002B583B">
      <w:pPr>
        <w:tabs>
          <w:tab w:val="left" w:pos="142"/>
          <w:tab w:val="left" w:pos="284"/>
        </w:tabs>
        <w:suppressAutoHyphens w:val="0"/>
        <w:ind w:firstLine="567"/>
        <w:jc w:val="both"/>
        <w:rPr>
          <w:color w:val="FF0000"/>
          <w:sz w:val="24"/>
          <w:szCs w:val="24"/>
          <w:lang w:eastAsia="ru-RU"/>
        </w:rPr>
      </w:pPr>
      <w:r w:rsidRPr="002B583B">
        <w:rPr>
          <w:sz w:val="24"/>
          <w:szCs w:val="24"/>
          <w:lang w:eastAsia="ru-RU"/>
        </w:rPr>
        <w:t>3.1.1.2. Подготовка и направление межведомственного запроса.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3.1.1.2.1. Должностным лицом, ответственными за формирование и направление межведомственных запросов, является специалист Отдела.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3.1.1.3.</w:t>
      </w:r>
      <w:bookmarkStart w:id="5" w:name="Par354"/>
      <w:bookmarkEnd w:id="5"/>
      <w:r w:rsidRPr="002B583B">
        <w:rPr>
          <w:sz w:val="24"/>
          <w:szCs w:val="24"/>
          <w:lang w:eastAsia="en-US"/>
        </w:rPr>
        <w:t xml:space="preserve"> Рассмотрение заявления о предоставлении разрешения и принятие 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3.1.1.3.1. </w:t>
      </w:r>
      <w:r w:rsidRPr="002B583B">
        <w:rPr>
          <w:sz w:val="24"/>
          <w:szCs w:val="24"/>
        </w:rPr>
        <w:t>Основанием для начала административной процедуры</w:t>
      </w:r>
      <w:r w:rsidRPr="002B583B">
        <w:rPr>
          <w:sz w:val="24"/>
          <w:szCs w:val="24"/>
          <w:lang w:eastAsia="en-US"/>
        </w:rPr>
        <w:t>, является передача заявления и прилагаемых к нему документов в ОМСУ.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По результатам рассмотрения заявления специалист ОМСУ готовит проект постановления Администрации (далее – Проект):</w:t>
      </w:r>
    </w:p>
    <w:p w:rsidR="002B583B" w:rsidRPr="002B583B" w:rsidRDefault="002B583B" w:rsidP="002B583B">
      <w:pPr>
        <w:widowControl w:val="0"/>
        <w:numPr>
          <w:ilvl w:val="0"/>
          <w:numId w:val="7"/>
        </w:numPr>
        <w:suppressAutoHyphens w:val="0"/>
        <w:autoSpaceDE w:val="0"/>
        <w:autoSpaceDN w:val="0"/>
        <w:adjustRightInd w:val="0"/>
        <w:contextualSpacing/>
        <w:jc w:val="both"/>
        <w:rPr>
          <w:sz w:val="24"/>
          <w:szCs w:val="24"/>
          <w:lang w:eastAsia="en-US"/>
        </w:rPr>
      </w:pPr>
      <w:r w:rsidRPr="002B583B">
        <w:rPr>
          <w:sz w:val="24"/>
          <w:szCs w:val="24"/>
          <w:lang w:eastAsia="en-US"/>
        </w:rPr>
        <w:t>о предоставлении разрешения либо об отказе в предоставлении разрешения;</w:t>
      </w:r>
    </w:p>
    <w:p w:rsidR="002B583B" w:rsidRPr="002B583B" w:rsidRDefault="002B583B" w:rsidP="002B583B">
      <w:pPr>
        <w:widowControl w:val="0"/>
        <w:numPr>
          <w:ilvl w:val="0"/>
          <w:numId w:val="7"/>
        </w:numPr>
        <w:suppressAutoHyphens w:val="0"/>
        <w:autoSpaceDE w:val="0"/>
        <w:autoSpaceDN w:val="0"/>
        <w:adjustRightInd w:val="0"/>
        <w:contextualSpacing/>
        <w:jc w:val="both"/>
        <w:rPr>
          <w:sz w:val="24"/>
          <w:szCs w:val="24"/>
          <w:lang w:eastAsia="en-US"/>
        </w:rPr>
      </w:pPr>
      <w:r w:rsidRPr="002B583B">
        <w:rPr>
          <w:sz w:val="24"/>
          <w:szCs w:val="24"/>
          <w:lang w:eastAsia="en-US"/>
        </w:rPr>
        <w:t>о переоформлении разрешения либо об отказе в переоформлении разрешения;</w:t>
      </w:r>
    </w:p>
    <w:p w:rsidR="002B583B" w:rsidRPr="002B583B" w:rsidRDefault="002B583B" w:rsidP="002B583B">
      <w:pPr>
        <w:widowControl w:val="0"/>
        <w:numPr>
          <w:ilvl w:val="0"/>
          <w:numId w:val="7"/>
        </w:numPr>
        <w:suppressAutoHyphens w:val="0"/>
        <w:autoSpaceDE w:val="0"/>
        <w:autoSpaceDN w:val="0"/>
        <w:adjustRightInd w:val="0"/>
        <w:contextualSpacing/>
        <w:jc w:val="both"/>
        <w:rPr>
          <w:sz w:val="24"/>
          <w:szCs w:val="24"/>
          <w:lang w:eastAsia="en-US"/>
        </w:rPr>
      </w:pPr>
      <w:r w:rsidRPr="002B583B">
        <w:rPr>
          <w:sz w:val="24"/>
          <w:szCs w:val="24"/>
          <w:lang w:eastAsia="en-US"/>
        </w:rPr>
        <w:t>о продлении срока действия разрешения либо об отказе в продлении срока действия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3.1.1.3.3. Критериями принятия решения являются основания, изложенные в пункте 2.10 настоящего административного регламента.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3.1.1.3.4. Должностным лицом, ответственными за рассмотрение заявления, подготовку Проекта, является специалист ОМСУ.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3.1.1.3.5. Результатом административного действия является Проект.</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3.1.1.4. </w:t>
      </w:r>
      <w:bookmarkStart w:id="6" w:name="Par374"/>
      <w:bookmarkEnd w:id="6"/>
      <w:r w:rsidRPr="002B583B">
        <w:rPr>
          <w:sz w:val="24"/>
          <w:szCs w:val="24"/>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3.1.1.4.1. </w:t>
      </w:r>
      <w:r w:rsidRPr="002B583B">
        <w:rPr>
          <w:sz w:val="24"/>
          <w:szCs w:val="24"/>
        </w:rPr>
        <w:t>Основание для начала административной процедуры</w:t>
      </w:r>
      <w:r w:rsidRPr="002B583B">
        <w:rPr>
          <w:sz w:val="24"/>
          <w:szCs w:val="24"/>
          <w:lang w:eastAsia="en-US"/>
        </w:rPr>
        <w:t>: издание постановления администрации муниципального образования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2B583B">
        <w:rPr>
          <w:sz w:val="24"/>
          <w:szCs w:val="24"/>
          <w:lang w:eastAsia="ru-RU"/>
        </w:rPr>
        <w:t>либо, уполномоченному заместителю главы Администрации на согласование.</w:t>
      </w:r>
      <w:r w:rsidRPr="002B583B">
        <w:rPr>
          <w:sz w:val="24"/>
          <w:szCs w:val="24"/>
          <w:lang w:eastAsia="en-US"/>
        </w:rPr>
        <w:t xml:space="preserve">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3.1.1.4.3.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3.1.1.4.4. После подписания главой Администрации уведомления и разрешения специалист </w:t>
      </w:r>
      <w:r w:rsidRPr="002B583B">
        <w:rPr>
          <w:sz w:val="24"/>
          <w:szCs w:val="24"/>
          <w:lang w:eastAsia="en-US"/>
        </w:rPr>
        <w:lastRenderedPageBreak/>
        <w:t xml:space="preserve">Отдела направляет их в МФЦ либо через ПГУ ЛО/ЕПГУ заявителю.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образования.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3.1.1.4.5. Результатом административного действия является направление заявителю уведомления и разрешения.</w:t>
      </w:r>
    </w:p>
    <w:p w:rsidR="002B583B" w:rsidRPr="002B583B" w:rsidRDefault="002B583B" w:rsidP="002B583B">
      <w:pPr>
        <w:tabs>
          <w:tab w:val="left" w:pos="142"/>
          <w:tab w:val="left" w:pos="284"/>
        </w:tabs>
        <w:suppressAutoHyphens w:val="0"/>
        <w:ind w:firstLine="567"/>
        <w:jc w:val="both"/>
        <w:rPr>
          <w:sz w:val="24"/>
          <w:szCs w:val="24"/>
        </w:rPr>
      </w:pPr>
      <w:r w:rsidRPr="002B583B">
        <w:rPr>
          <w:sz w:val="24"/>
          <w:szCs w:val="24"/>
          <w:lang w:eastAsia="en-US"/>
        </w:rPr>
        <w:t xml:space="preserve">3.1.2. </w:t>
      </w:r>
      <w:r w:rsidRPr="002B583B">
        <w:rPr>
          <w:sz w:val="24"/>
          <w:szCs w:val="24"/>
        </w:rPr>
        <w:t xml:space="preserve">Предоставление муниципальной услуги о </w:t>
      </w:r>
      <w:r w:rsidRPr="002B583B">
        <w:rPr>
          <w:sz w:val="24"/>
          <w:szCs w:val="24"/>
          <w:lang w:eastAsia="en-US"/>
        </w:rPr>
        <w:t xml:space="preserve">переоформлении разрешения, продлении срока действия разрешения </w:t>
      </w:r>
      <w:r w:rsidRPr="002B583B">
        <w:rPr>
          <w:sz w:val="24"/>
          <w:szCs w:val="24"/>
        </w:rPr>
        <w:t>включает в себя следующие административные процедуры:</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2) подготовка и направление межведомственного запроса – 1 календарный день;</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 рассмотрение заявления о переоформлении разрешения, продлении срока действия разрешения и принятие решения – 10 календарных дней;</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календарных дней со дня принятия 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3.1.2.1.3. Содержание административного действия, продолжительность и (или) максимальный срок его выполнения: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3.1.2.1.4. В случае принятия решения об отказе в предоставлении услуги заявителю разъясняются причины отказа.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3.1.2.2. Подготовка и направление межведомственного запроса.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3.1.2.2.1. Должностным лицом, ответственными за формирование и направление межведомственных запросов, является специалист Отдела.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3.1.2.3. Рассмотрение заявления о переоформлении разрешения, продлении срока действия разрешения и принятие 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3.1.2.3.1. Основанием для начала административной процедуры, является передача заявления и прилагаемых к нему документов в ОМСУ.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3.1.2.3.2. Специалист ОМСУ при рассмотрении заявления осуществляет проверку полноты и </w:t>
      </w:r>
      <w:r w:rsidRPr="002B583B">
        <w:rPr>
          <w:sz w:val="24"/>
          <w:szCs w:val="24"/>
          <w:lang w:eastAsia="en-US"/>
        </w:rPr>
        <w:lastRenderedPageBreak/>
        <w:t>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По результатам рассмотрения заявления специалист ОМСУ готовит проект постановления Администрации (далее – Проект):</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1)</w:t>
      </w:r>
      <w:r w:rsidRPr="002B583B">
        <w:rPr>
          <w:sz w:val="24"/>
          <w:szCs w:val="24"/>
          <w:lang w:eastAsia="en-US"/>
        </w:rPr>
        <w:tab/>
        <w:t>о предоставлении разрешения либо об отказе в предоставлении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2)</w:t>
      </w:r>
      <w:r w:rsidRPr="002B583B">
        <w:rPr>
          <w:sz w:val="24"/>
          <w:szCs w:val="24"/>
          <w:lang w:eastAsia="en-US"/>
        </w:rPr>
        <w:tab/>
        <w:t>о переоформлении разрешения либо об отказе в переоформлении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w:t>
      </w:r>
      <w:r w:rsidRPr="002B583B">
        <w:rPr>
          <w:sz w:val="24"/>
          <w:szCs w:val="24"/>
          <w:lang w:eastAsia="en-US"/>
        </w:rPr>
        <w:tab/>
        <w:t>о продлении срока действия разрешения либо об отказе в продлении срока действия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3.1.2.3.3. Критериями принятия решения являются основания, изложенные в пункте 2.10 настоящего административного регламента.</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3.1.2.3.4. Должностным лицом, ответственными за рассмотрение заявления, подготовку Проекта, является специалист ОМСУ.</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3.1.2.3.5. Результатом административного действия является Проект.</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3.1.2.4.1. Основание для начала административной процедуры: издание постановления администрации муниципального образования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3.1.2.4.3.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 xml:space="preserve"> Максимальный срок выполнения административного действия по направлению уведомления и разрешения составляет один рабочих дня со дня издания постановления администрации муниципального образования.</w:t>
      </w:r>
    </w:p>
    <w:p w:rsidR="002B583B" w:rsidRPr="002B583B" w:rsidRDefault="002B583B" w:rsidP="002B583B">
      <w:pPr>
        <w:widowControl w:val="0"/>
        <w:suppressAutoHyphens w:val="0"/>
        <w:autoSpaceDE w:val="0"/>
        <w:autoSpaceDN w:val="0"/>
        <w:adjustRightInd w:val="0"/>
        <w:ind w:firstLine="567"/>
        <w:jc w:val="both"/>
        <w:rPr>
          <w:sz w:val="24"/>
          <w:szCs w:val="24"/>
          <w:lang w:eastAsia="en-US"/>
        </w:rPr>
      </w:pPr>
      <w:r w:rsidRPr="002B583B">
        <w:rPr>
          <w:sz w:val="24"/>
          <w:szCs w:val="24"/>
          <w:lang w:eastAsia="en-US"/>
        </w:rPr>
        <w:t>3.1.2.4.5. Результатом административного действия является направление заявителю уведомления и разрешения.</w:t>
      </w:r>
    </w:p>
    <w:p w:rsidR="002B583B" w:rsidRPr="002B583B" w:rsidRDefault="002B583B" w:rsidP="002B583B">
      <w:pPr>
        <w:suppressAutoHyphens w:val="0"/>
        <w:ind w:firstLine="567"/>
        <w:jc w:val="both"/>
        <w:outlineLvl w:val="1"/>
        <w:rPr>
          <w:sz w:val="24"/>
          <w:szCs w:val="24"/>
        </w:rPr>
      </w:pPr>
      <w:r w:rsidRPr="002B583B">
        <w:rPr>
          <w:sz w:val="24"/>
          <w:szCs w:val="24"/>
        </w:rPr>
        <w:t>3.2. Особенности выполнения административных процедур в электронной форме.</w:t>
      </w:r>
    </w:p>
    <w:p w:rsidR="002B583B" w:rsidRPr="002B583B" w:rsidRDefault="002B583B" w:rsidP="002B583B">
      <w:pPr>
        <w:suppressAutoHyphens w:val="0"/>
        <w:ind w:firstLine="567"/>
        <w:jc w:val="both"/>
        <w:outlineLvl w:val="1"/>
        <w:rPr>
          <w:sz w:val="24"/>
          <w:szCs w:val="24"/>
        </w:rPr>
      </w:pPr>
      <w:r w:rsidRPr="002B583B">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583B" w:rsidRPr="002B583B" w:rsidRDefault="002B583B" w:rsidP="002B583B">
      <w:pPr>
        <w:suppressAutoHyphens w:val="0"/>
        <w:ind w:firstLine="567"/>
        <w:jc w:val="both"/>
        <w:outlineLvl w:val="1"/>
        <w:rPr>
          <w:sz w:val="24"/>
          <w:szCs w:val="24"/>
        </w:rPr>
      </w:pPr>
      <w:r w:rsidRPr="002B583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583B" w:rsidRPr="002B583B" w:rsidRDefault="002B583B" w:rsidP="002B583B">
      <w:pPr>
        <w:suppressAutoHyphens w:val="0"/>
        <w:ind w:firstLine="567"/>
        <w:jc w:val="both"/>
        <w:outlineLvl w:val="1"/>
        <w:rPr>
          <w:sz w:val="24"/>
          <w:szCs w:val="24"/>
        </w:rPr>
      </w:pPr>
      <w:r w:rsidRPr="002B583B">
        <w:rPr>
          <w:sz w:val="24"/>
          <w:szCs w:val="24"/>
        </w:rPr>
        <w:t>3.2.3. Муниципальная услуга может быть получена через ПГУ ЛО либо через ЕПГУ.</w:t>
      </w:r>
    </w:p>
    <w:p w:rsidR="002B583B" w:rsidRPr="002B583B" w:rsidRDefault="002B583B" w:rsidP="002B583B">
      <w:pPr>
        <w:suppressAutoHyphens w:val="0"/>
        <w:ind w:firstLine="567"/>
        <w:jc w:val="both"/>
        <w:outlineLvl w:val="1"/>
        <w:rPr>
          <w:sz w:val="24"/>
          <w:szCs w:val="24"/>
        </w:rPr>
      </w:pPr>
      <w:r w:rsidRPr="002B583B">
        <w:rPr>
          <w:sz w:val="24"/>
          <w:szCs w:val="24"/>
        </w:rPr>
        <w:t>3.2.4. Для подачи заявления через ЕПГУ или через ПГУ ЛО заявитель должен выполнить следующие действия:</w:t>
      </w:r>
    </w:p>
    <w:p w:rsidR="002B583B" w:rsidRPr="002B583B" w:rsidRDefault="002B583B" w:rsidP="002B583B">
      <w:pPr>
        <w:suppressAutoHyphens w:val="0"/>
        <w:ind w:firstLine="567"/>
        <w:jc w:val="both"/>
        <w:outlineLvl w:val="1"/>
        <w:rPr>
          <w:sz w:val="24"/>
          <w:szCs w:val="24"/>
        </w:rPr>
      </w:pPr>
      <w:r w:rsidRPr="002B583B">
        <w:rPr>
          <w:sz w:val="24"/>
          <w:szCs w:val="24"/>
        </w:rPr>
        <w:t>пройти идентификацию и аутентификацию в ЕСИА;</w:t>
      </w:r>
    </w:p>
    <w:p w:rsidR="002B583B" w:rsidRPr="002B583B" w:rsidRDefault="002B583B" w:rsidP="002B583B">
      <w:pPr>
        <w:suppressAutoHyphens w:val="0"/>
        <w:ind w:firstLine="567"/>
        <w:jc w:val="both"/>
        <w:outlineLvl w:val="1"/>
        <w:rPr>
          <w:sz w:val="24"/>
          <w:szCs w:val="24"/>
        </w:rPr>
      </w:pPr>
      <w:r w:rsidRPr="002B583B">
        <w:rPr>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2B583B" w:rsidRPr="002B583B" w:rsidRDefault="002B583B" w:rsidP="002B583B">
      <w:pPr>
        <w:suppressAutoHyphens w:val="0"/>
        <w:ind w:firstLine="567"/>
        <w:jc w:val="both"/>
        <w:outlineLvl w:val="1"/>
        <w:rPr>
          <w:sz w:val="24"/>
          <w:szCs w:val="24"/>
        </w:rPr>
      </w:pPr>
      <w:r w:rsidRPr="002B583B">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583B" w:rsidRPr="002B583B" w:rsidRDefault="002B583B" w:rsidP="002B583B">
      <w:pPr>
        <w:suppressAutoHyphens w:val="0"/>
        <w:ind w:firstLine="567"/>
        <w:jc w:val="both"/>
        <w:outlineLvl w:val="1"/>
        <w:rPr>
          <w:sz w:val="24"/>
          <w:szCs w:val="24"/>
        </w:rPr>
      </w:pPr>
      <w:r w:rsidRPr="002B583B">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583B" w:rsidRPr="002B583B" w:rsidRDefault="002B583B" w:rsidP="002B583B">
      <w:pPr>
        <w:suppressAutoHyphens w:val="0"/>
        <w:ind w:firstLine="567"/>
        <w:jc w:val="both"/>
        <w:outlineLvl w:val="1"/>
        <w:rPr>
          <w:sz w:val="24"/>
          <w:szCs w:val="24"/>
        </w:rPr>
      </w:pPr>
      <w:r w:rsidRPr="002B583B">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583B" w:rsidRPr="002B583B" w:rsidRDefault="002B583B" w:rsidP="002B583B">
      <w:pPr>
        <w:suppressAutoHyphens w:val="0"/>
        <w:ind w:firstLine="567"/>
        <w:jc w:val="both"/>
        <w:outlineLvl w:val="1"/>
        <w:rPr>
          <w:sz w:val="24"/>
          <w:szCs w:val="24"/>
        </w:rPr>
      </w:pPr>
      <w:r w:rsidRPr="002B583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583B" w:rsidRPr="002B583B" w:rsidRDefault="002B583B" w:rsidP="002B583B">
      <w:pPr>
        <w:suppressAutoHyphens w:val="0"/>
        <w:ind w:firstLine="567"/>
        <w:jc w:val="both"/>
        <w:outlineLvl w:val="1"/>
        <w:rPr>
          <w:sz w:val="24"/>
          <w:szCs w:val="24"/>
        </w:rPr>
      </w:pPr>
      <w:r w:rsidRPr="002B583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583B" w:rsidRPr="002B583B" w:rsidRDefault="002B583B" w:rsidP="002B583B">
      <w:pPr>
        <w:suppressAutoHyphens w:val="0"/>
        <w:ind w:firstLine="567"/>
        <w:jc w:val="both"/>
        <w:outlineLvl w:val="1"/>
        <w:rPr>
          <w:sz w:val="24"/>
          <w:szCs w:val="24"/>
        </w:rPr>
      </w:pPr>
      <w:r w:rsidRPr="002B583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583B" w:rsidRPr="002B583B" w:rsidRDefault="002B583B" w:rsidP="002B583B">
      <w:pPr>
        <w:suppressAutoHyphens w:val="0"/>
        <w:ind w:firstLine="567"/>
        <w:jc w:val="both"/>
        <w:outlineLvl w:val="1"/>
        <w:rPr>
          <w:sz w:val="24"/>
          <w:szCs w:val="24"/>
        </w:rPr>
      </w:pPr>
      <w:r w:rsidRPr="002B583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583B" w:rsidRPr="002B583B" w:rsidRDefault="002B583B" w:rsidP="002B583B">
      <w:pPr>
        <w:suppressAutoHyphens w:val="0"/>
        <w:ind w:firstLine="567"/>
        <w:jc w:val="both"/>
        <w:outlineLvl w:val="1"/>
        <w:rPr>
          <w:sz w:val="24"/>
          <w:szCs w:val="24"/>
        </w:rPr>
      </w:pPr>
      <w:r w:rsidRPr="002B583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583B" w:rsidRPr="002B583B" w:rsidRDefault="002B583B" w:rsidP="002B583B">
      <w:pPr>
        <w:suppressAutoHyphens w:val="0"/>
        <w:ind w:firstLine="567"/>
        <w:jc w:val="both"/>
        <w:outlineLvl w:val="1"/>
        <w:rPr>
          <w:sz w:val="24"/>
          <w:szCs w:val="24"/>
        </w:rPr>
      </w:pPr>
      <w:r w:rsidRPr="002B583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583B" w:rsidRPr="002B583B" w:rsidRDefault="002B583B" w:rsidP="002B583B">
      <w:pPr>
        <w:suppressAutoHyphens w:val="0"/>
        <w:ind w:firstLine="567"/>
        <w:jc w:val="both"/>
        <w:outlineLvl w:val="1"/>
        <w:rPr>
          <w:sz w:val="24"/>
          <w:szCs w:val="24"/>
          <w:lang w:eastAsia="ru-RU"/>
        </w:rPr>
      </w:pPr>
      <w:r w:rsidRPr="002B583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583B" w:rsidRPr="002B583B" w:rsidRDefault="002B583B" w:rsidP="002B583B">
      <w:pPr>
        <w:suppressAutoHyphens w:val="0"/>
        <w:ind w:firstLine="567"/>
        <w:jc w:val="both"/>
        <w:outlineLvl w:val="1"/>
        <w:rPr>
          <w:sz w:val="24"/>
          <w:szCs w:val="24"/>
          <w:lang w:eastAsia="ru-RU"/>
        </w:rPr>
      </w:pPr>
      <w:r w:rsidRPr="002B583B">
        <w:rPr>
          <w:sz w:val="24"/>
          <w:szCs w:val="24"/>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2B583B" w:rsidRPr="002B583B" w:rsidRDefault="002B583B" w:rsidP="002B583B">
      <w:pPr>
        <w:suppressAutoHyphens w:val="0"/>
        <w:ind w:firstLine="567"/>
        <w:jc w:val="both"/>
        <w:outlineLvl w:val="1"/>
        <w:rPr>
          <w:sz w:val="24"/>
          <w:szCs w:val="24"/>
          <w:lang w:eastAsia="ru-RU"/>
        </w:rPr>
      </w:pPr>
      <w:r w:rsidRPr="002B583B">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2B583B" w:rsidRPr="002B583B" w:rsidRDefault="002B583B" w:rsidP="002B583B">
      <w:pPr>
        <w:suppressAutoHyphens w:val="0"/>
        <w:ind w:firstLine="567"/>
        <w:jc w:val="both"/>
        <w:outlineLvl w:val="1"/>
        <w:rPr>
          <w:sz w:val="24"/>
          <w:szCs w:val="24"/>
          <w:lang w:eastAsia="ru-RU"/>
        </w:rPr>
      </w:pPr>
      <w:r w:rsidRPr="002B583B">
        <w:rPr>
          <w:sz w:val="24"/>
          <w:szCs w:val="24"/>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2B583B">
        <w:rPr>
          <w:sz w:val="24"/>
          <w:szCs w:val="24"/>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2B583B" w:rsidRPr="002B583B" w:rsidRDefault="002B583B" w:rsidP="002B583B">
      <w:pPr>
        <w:widowControl w:val="0"/>
        <w:autoSpaceDE w:val="0"/>
        <w:autoSpaceDN w:val="0"/>
        <w:adjustRightInd w:val="0"/>
        <w:ind w:firstLine="720"/>
        <w:jc w:val="both"/>
        <w:rPr>
          <w:sz w:val="24"/>
          <w:szCs w:val="24"/>
        </w:rPr>
      </w:pPr>
    </w:p>
    <w:p w:rsidR="002B583B" w:rsidRPr="002B583B" w:rsidRDefault="002B583B" w:rsidP="002B583B">
      <w:pPr>
        <w:widowControl w:val="0"/>
        <w:autoSpaceDE w:val="0"/>
        <w:autoSpaceDN w:val="0"/>
        <w:adjustRightInd w:val="0"/>
        <w:ind w:firstLine="720"/>
        <w:jc w:val="both"/>
        <w:rPr>
          <w:sz w:val="24"/>
          <w:szCs w:val="24"/>
        </w:rPr>
      </w:pPr>
    </w:p>
    <w:p w:rsidR="002B583B" w:rsidRPr="002B583B" w:rsidRDefault="002B583B" w:rsidP="002B583B">
      <w:pPr>
        <w:tabs>
          <w:tab w:val="left" w:pos="142"/>
          <w:tab w:val="left" w:pos="284"/>
        </w:tabs>
        <w:ind w:firstLine="567"/>
        <w:jc w:val="center"/>
        <w:rPr>
          <w:b/>
          <w:sz w:val="24"/>
          <w:szCs w:val="24"/>
        </w:rPr>
      </w:pPr>
      <w:bookmarkStart w:id="7" w:name="Par321"/>
      <w:bookmarkEnd w:id="7"/>
      <w:r w:rsidRPr="002B583B">
        <w:rPr>
          <w:b/>
          <w:sz w:val="24"/>
          <w:szCs w:val="24"/>
          <w:lang w:val="en-US"/>
        </w:rPr>
        <w:t>IV</w:t>
      </w:r>
      <w:r w:rsidRPr="002B583B">
        <w:rPr>
          <w:b/>
          <w:sz w:val="24"/>
          <w:szCs w:val="24"/>
        </w:rPr>
        <w:t>. Формы контроля за исполнением административного регламента</w:t>
      </w:r>
    </w:p>
    <w:p w:rsidR="002B583B" w:rsidRPr="002B583B" w:rsidRDefault="002B583B" w:rsidP="002B583B">
      <w:pPr>
        <w:tabs>
          <w:tab w:val="left" w:pos="142"/>
          <w:tab w:val="left" w:pos="284"/>
        </w:tabs>
        <w:suppressAutoHyphens w:val="0"/>
        <w:ind w:firstLine="567"/>
        <w:jc w:val="both"/>
        <w:rPr>
          <w:sz w:val="24"/>
          <w:szCs w:val="24"/>
        </w:rPr>
      </w:pPr>
      <w:r w:rsidRPr="002B583B">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583B" w:rsidRPr="002B583B" w:rsidRDefault="002B583B" w:rsidP="002B583B">
      <w:pPr>
        <w:tabs>
          <w:tab w:val="left" w:pos="142"/>
          <w:tab w:val="left" w:pos="284"/>
        </w:tabs>
        <w:suppressAutoHyphens w:val="0"/>
        <w:ind w:firstLine="567"/>
        <w:jc w:val="both"/>
        <w:rPr>
          <w:sz w:val="24"/>
          <w:szCs w:val="24"/>
        </w:rPr>
      </w:pPr>
      <w:r w:rsidRPr="002B583B">
        <w:rPr>
          <w:sz w:val="24"/>
          <w:szCs w:val="24"/>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2B583B" w:rsidRPr="002B583B" w:rsidRDefault="002B583B" w:rsidP="002B583B">
      <w:pPr>
        <w:tabs>
          <w:tab w:val="left" w:pos="709"/>
        </w:tabs>
        <w:suppressAutoHyphens w:val="0"/>
        <w:autoSpaceDE w:val="0"/>
        <w:autoSpaceDN w:val="0"/>
        <w:adjustRightInd w:val="0"/>
        <w:ind w:firstLine="567"/>
        <w:jc w:val="both"/>
        <w:rPr>
          <w:sz w:val="24"/>
          <w:szCs w:val="24"/>
          <w:lang w:eastAsia="ru-RU"/>
        </w:rPr>
      </w:pPr>
      <w:r w:rsidRPr="002B583B">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B583B" w:rsidRPr="002B583B" w:rsidRDefault="002B583B" w:rsidP="002B583B">
      <w:pPr>
        <w:tabs>
          <w:tab w:val="left" w:pos="709"/>
        </w:tabs>
        <w:suppressAutoHyphens w:val="0"/>
        <w:autoSpaceDE w:val="0"/>
        <w:autoSpaceDN w:val="0"/>
        <w:adjustRightInd w:val="0"/>
        <w:ind w:firstLine="567"/>
        <w:jc w:val="both"/>
        <w:rPr>
          <w:sz w:val="24"/>
          <w:szCs w:val="24"/>
          <w:lang w:eastAsia="ru-RU"/>
        </w:rPr>
      </w:pPr>
      <w:r w:rsidRPr="002B583B">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B583B" w:rsidRPr="002B583B" w:rsidRDefault="002B583B" w:rsidP="002B583B">
      <w:pPr>
        <w:tabs>
          <w:tab w:val="left" w:pos="709"/>
        </w:tabs>
        <w:suppressAutoHyphens w:val="0"/>
        <w:autoSpaceDE w:val="0"/>
        <w:autoSpaceDN w:val="0"/>
        <w:adjustRightInd w:val="0"/>
        <w:ind w:firstLine="567"/>
        <w:jc w:val="both"/>
        <w:rPr>
          <w:sz w:val="24"/>
          <w:szCs w:val="24"/>
          <w:lang w:eastAsia="ru-RU"/>
        </w:rPr>
      </w:pPr>
      <w:r w:rsidRPr="002B583B">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583B" w:rsidRPr="002B583B" w:rsidRDefault="002B583B" w:rsidP="002B583B">
      <w:pPr>
        <w:tabs>
          <w:tab w:val="left" w:pos="709"/>
        </w:tabs>
        <w:suppressAutoHyphens w:val="0"/>
        <w:autoSpaceDE w:val="0"/>
        <w:autoSpaceDN w:val="0"/>
        <w:adjustRightInd w:val="0"/>
        <w:spacing w:before="60" w:after="60"/>
        <w:ind w:firstLine="567"/>
        <w:contextualSpacing/>
        <w:jc w:val="both"/>
        <w:rPr>
          <w:sz w:val="24"/>
          <w:szCs w:val="24"/>
          <w:lang w:eastAsia="ru-RU"/>
        </w:rPr>
      </w:pPr>
      <w:r w:rsidRPr="002B583B">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2B583B" w:rsidRPr="002B583B" w:rsidRDefault="002B583B" w:rsidP="002B583B">
      <w:pPr>
        <w:tabs>
          <w:tab w:val="left" w:pos="709"/>
        </w:tabs>
        <w:suppressAutoHyphens w:val="0"/>
        <w:autoSpaceDE w:val="0"/>
        <w:autoSpaceDN w:val="0"/>
        <w:adjustRightInd w:val="0"/>
        <w:spacing w:before="60" w:after="60"/>
        <w:ind w:firstLine="567"/>
        <w:contextualSpacing/>
        <w:jc w:val="both"/>
        <w:rPr>
          <w:sz w:val="24"/>
          <w:szCs w:val="24"/>
          <w:lang w:eastAsia="ru-RU"/>
        </w:rPr>
      </w:pPr>
      <w:r w:rsidRPr="002B583B">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B583B" w:rsidRPr="002B583B" w:rsidRDefault="002B583B" w:rsidP="002B583B">
      <w:pPr>
        <w:tabs>
          <w:tab w:val="left" w:pos="709"/>
        </w:tabs>
        <w:suppressAutoHyphens w:val="0"/>
        <w:autoSpaceDE w:val="0"/>
        <w:autoSpaceDN w:val="0"/>
        <w:adjustRightInd w:val="0"/>
        <w:spacing w:before="60" w:after="60"/>
        <w:ind w:firstLine="567"/>
        <w:contextualSpacing/>
        <w:jc w:val="both"/>
        <w:rPr>
          <w:sz w:val="24"/>
          <w:szCs w:val="24"/>
          <w:lang w:eastAsia="ru-RU"/>
        </w:rPr>
      </w:pPr>
      <w:r w:rsidRPr="002B583B">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583B" w:rsidRPr="002B583B" w:rsidRDefault="002B583B" w:rsidP="002B583B">
      <w:pPr>
        <w:tabs>
          <w:tab w:val="left" w:pos="284"/>
          <w:tab w:val="left" w:pos="709"/>
        </w:tabs>
        <w:suppressAutoHyphens w:val="0"/>
        <w:ind w:firstLine="567"/>
        <w:jc w:val="both"/>
        <w:rPr>
          <w:sz w:val="24"/>
          <w:szCs w:val="24"/>
        </w:rPr>
      </w:pPr>
      <w:r w:rsidRPr="002B583B">
        <w:rPr>
          <w:sz w:val="24"/>
          <w:szCs w:val="24"/>
        </w:rPr>
        <w:t>По результатам рассмотрения обращений дается письменный ответ.</w:t>
      </w:r>
    </w:p>
    <w:p w:rsidR="002B583B" w:rsidRPr="002B583B" w:rsidRDefault="002B583B" w:rsidP="002B583B">
      <w:pPr>
        <w:tabs>
          <w:tab w:val="left" w:pos="284"/>
          <w:tab w:val="left" w:pos="709"/>
        </w:tabs>
        <w:suppressAutoHyphens w:val="0"/>
        <w:ind w:firstLine="567"/>
        <w:jc w:val="both"/>
        <w:rPr>
          <w:sz w:val="24"/>
          <w:szCs w:val="24"/>
        </w:rPr>
      </w:pPr>
      <w:r w:rsidRPr="002B583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583B" w:rsidRPr="002B583B" w:rsidRDefault="002B583B" w:rsidP="002B583B">
      <w:pPr>
        <w:shd w:val="clear" w:color="auto" w:fill="FFFFFF"/>
        <w:suppressAutoHyphens w:val="0"/>
        <w:ind w:firstLine="567"/>
        <w:jc w:val="both"/>
        <w:rPr>
          <w:sz w:val="24"/>
          <w:szCs w:val="24"/>
          <w:lang w:eastAsia="ru-RU"/>
        </w:rPr>
      </w:pPr>
      <w:r w:rsidRPr="002B583B">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583B" w:rsidRPr="002B583B" w:rsidRDefault="002B583B" w:rsidP="002B583B">
      <w:pPr>
        <w:shd w:val="clear" w:color="auto" w:fill="FFFFFF"/>
        <w:suppressAutoHyphens w:val="0"/>
        <w:ind w:firstLine="567"/>
        <w:jc w:val="both"/>
        <w:rPr>
          <w:sz w:val="24"/>
          <w:szCs w:val="24"/>
          <w:lang w:eastAsia="ru-RU"/>
        </w:rPr>
      </w:pPr>
      <w:r w:rsidRPr="002B583B">
        <w:rPr>
          <w:sz w:val="24"/>
          <w:szCs w:val="24"/>
          <w:lang w:eastAsia="ru-RU"/>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2B583B" w:rsidRPr="002B583B" w:rsidRDefault="002B583B" w:rsidP="002B583B">
      <w:pPr>
        <w:shd w:val="clear" w:color="auto" w:fill="FFFFFF"/>
        <w:suppressAutoHyphens w:val="0"/>
        <w:ind w:firstLine="567"/>
        <w:jc w:val="both"/>
        <w:rPr>
          <w:sz w:val="24"/>
          <w:szCs w:val="24"/>
          <w:lang w:eastAsia="ru-RU"/>
        </w:rPr>
      </w:pPr>
      <w:r w:rsidRPr="002B583B">
        <w:rPr>
          <w:sz w:val="24"/>
          <w:szCs w:val="24"/>
          <w:lang w:eastAsia="ru-RU"/>
        </w:rPr>
        <w:t>Работники Администрации при предоставлении муниципальной услуги несут персональную ответственность:</w:t>
      </w:r>
    </w:p>
    <w:p w:rsidR="002B583B" w:rsidRPr="002B583B" w:rsidRDefault="002B583B" w:rsidP="002B583B">
      <w:pPr>
        <w:shd w:val="clear" w:color="auto" w:fill="FFFFFF"/>
        <w:suppressAutoHyphens w:val="0"/>
        <w:ind w:firstLine="567"/>
        <w:jc w:val="both"/>
        <w:rPr>
          <w:sz w:val="24"/>
          <w:szCs w:val="24"/>
          <w:lang w:eastAsia="ru-RU"/>
        </w:rPr>
      </w:pPr>
      <w:r w:rsidRPr="002B583B">
        <w:rPr>
          <w:sz w:val="24"/>
          <w:szCs w:val="24"/>
          <w:lang w:eastAsia="ru-RU"/>
        </w:rPr>
        <w:t>1) за неисполнение или ненадлежащее исполнение административных процедур при предоставлении муниципальной услуги;</w:t>
      </w:r>
    </w:p>
    <w:p w:rsidR="002B583B" w:rsidRPr="002B583B" w:rsidRDefault="002B583B" w:rsidP="002B583B">
      <w:pPr>
        <w:shd w:val="clear" w:color="auto" w:fill="FFFFFF"/>
        <w:suppressAutoHyphens w:val="0"/>
        <w:ind w:firstLine="567"/>
        <w:jc w:val="both"/>
        <w:rPr>
          <w:sz w:val="24"/>
          <w:szCs w:val="24"/>
          <w:lang w:eastAsia="ru-RU"/>
        </w:rPr>
      </w:pPr>
      <w:r w:rsidRPr="002B583B">
        <w:rPr>
          <w:sz w:val="24"/>
          <w:szCs w:val="24"/>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2B583B" w:rsidRPr="002B583B" w:rsidRDefault="002B583B" w:rsidP="002B583B">
      <w:pPr>
        <w:tabs>
          <w:tab w:val="left" w:pos="284"/>
          <w:tab w:val="left" w:pos="709"/>
        </w:tabs>
        <w:suppressAutoHyphens w:val="0"/>
        <w:ind w:firstLine="567"/>
        <w:jc w:val="both"/>
        <w:rPr>
          <w:sz w:val="24"/>
          <w:szCs w:val="24"/>
        </w:rPr>
      </w:pPr>
      <w:r w:rsidRPr="002B583B">
        <w:rPr>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583B" w:rsidRPr="002B583B" w:rsidRDefault="002B583B" w:rsidP="002B583B">
      <w:pPr>
        <w:widowControl w:val="0"/>
        <w:autoSpaceDE w:val="0"/>
        <w:autoSpaceDN w:val="0"/>
        <w:ind w:firstLine="567"/>
        <w:jc w:val="center"/>
        <w:outlineLvl w:val="1"/>
        <w:rPr>
          <w:b/>
          <w:sz w:val="24"/>
          <w:szCs w:val="24"/>
        </w:rPr>
      </w:pPr>
    </w:p>
    <w:p w:rsidR="002B583B" w:rsidRPr="002B583B" w:rsidRDefault="002B583B" w:rsidP="002B583B">
      <w:pPr>
        <w:widowControl w:val="0"/>
        <w:autoSpaceDE w:val="0"/>
        <w:autoSpaceDN w:val="0"/>
        <w:ind w:firstLine="567"/>
        <w:jc w:val="center"/>
        <w:outlineLvl w:val="1"/>
        <w:rPr>
          <w:b/>
          <w:sz w:val="24"/>
          <w:szCs w:val="24"/>
          <w:lang w:eastAsia="ru-RU"/>
        </w:rPr>
      </w:pPr>
      <w:r w:rsidRPr="002B583B">
        <w:rPr>
          <w:b/>
          <w:sz w:val="24"/>
          <w:szCs w:val="24"/>
          <w:lang w:val="en-US"/>
        </w:rPr>
        <w:t>V</w:t>
      </w:r>
      <w:r w:rsidRPr="002B583B">
        <w:rPr>
          <w:b/>
          <w:sz w:val="24"/>
          <w:szCs w:val="24"/>
        </w:rPr>
        <w:t>.</w:t>
      </w:r>
      <w:r w:rsidRPr="002B583B">
        <w:rPr>
          <w:b/>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2B583B" w:rsidRPr="002B583B" w:rsidRDefault="002B583B" w:rsidP="002B583B">
      <w:pPr>
        <w:widowControl w:val="0"/>
        <w:suppressAutoHyphens w:val="0"/>
        <w:autoSpaceDE w:val="0"/>
        <w:autoSpaceDN w:val="0"/>
        <w:ind w:firstLine="567"/>
        <w:jc w:val="center"/>
        <w:outlineLvl w:val="1"/>
        <w:rPr>
          <w:b/>
          <w:sz w:val="24"/>
          <w:szCs w:val="24"/>
          <w:lang w:eastAsia="ru-RU"/>
        </w:rPr>
      </w:pPr>
      <w:r w:rsidRPr="002B583B">
        <w:rPr>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2B583B">
        <w:rPr>
          <w:b/>
          <w:color w:val="000000"/>
          <w:sz w:val="24"/>
          <w:szCs w:val="24"/>
          <w:lang w:eastAsia="ru-RU"/>
        </w:rPr>
        <w:t xml:space="preserve"> </w:t>
      </w:r>
      <w:r w:rsidRPr="002B583B">
        <w:rPr>
          <w:b/>
          <w:sz w:val="24"/>
          <w:szCs w:val="24"/>
          <w:lang w:eastAsia="ru-RU"/>
        </w:rPr>
        <w:t>предоставления государственных и муниципальных услуг, работника многофункционального центра</w:t>
      </w:r>
      <w:r w:rsidRPr="002B583B">
        <w:rPr>
          <w:b/>
          <w:color w:val="000000"/>
          <w:sz w:val="24"/>
          <w:szCs w:val="24"/>
          <w:lang w:eastAsia="ru-RU"/>
        </w:rPr>
        <w:t xml:space="preserve"> </w:t>
      </w:r>
      <w:r w:rsidRPr="002B583B">
        <w:rPr>
          <w:b/>
          <w:sz w:val="24"/>
          <w:szCs w:val="24"/>
          <w:lang w:eastAsia="ru-RU"/>
        </w:rPr>
        <w:t>предоставления государственных и муниципальных услуг</w:t>
      </w:r>
    </w:p>
    <w:p w:rsidR="002B583B" w:rsidRPr="002B583B" w:rsidRDefault="002B583B" w:rsidP="002B583B">
      <w:pPr>
        <w:widowControl w:val="0"/>
        <w:suppressAutoHyphens w:val="0"/>
        <w:autoSpaceDE w:val="0"/>
        <w:autoSpaceDN w:val="0"/>
        <w:ind w:firstLine="567"/>
        <w:jc w:val="both"/>
        <w:rPr>
          <w:sz w:val="24"/>
          <w:szCs w:val="24"/>
          <w:highlight w:val="yellow"/>
          <w:lang w:eastAsia="ru-RU"/>
        </w:rPr>
      </w:pP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2B583B">
        <w:rPr>
          <w:sz w:val="24"/>
          <w:szCs w:val="24"/>
          <w:lang w:eastAsia="en-US"/>
        </w:rPr>
        <w:t>№ 210-ФЗ «Об организации предоставления государственных и муниципальных услуг»</w:t>
      </w:r>
      <w:r w:rsidRPr="002B583B">
        <w:rPr>
          <w:sz w:val="24"/>
          <w:szCs w:val="24"/>
          <w:lang w:eastAsia="ru-RU"/>
        </w:rPr>
        <w:t>;</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2B583B">
        <w:rPr>
          <w:sz w:val="24"/>
          <w:szCs w:val="24"/>
          <w:lang w:eastAsia="en-US"/>
        </w:rPr>
        <w:t>№ 210-ФЗ «Об организации предоставления государственных и муниципальных услуг»</w:t>
      </w:r>
      <w:r w:rsidRPr="002B583B">
        <w:rPr>
          <w:sz w:val="24"/>
          <w:szCs w:val="24"/>
          <w:lang w:eastAsia="ru-RU"/>
        </w:rPr>
        <w:t>;</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2B583B">
        <w:rPr>
          <w:sz w:val="24"/>
          <w:szCs w:val="24"/>
          <w:lang w:eastAsia="ru-RU"/>
        </w:rPr>
        <w:lastRenderedPageBreak/>
        <w:t>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8) нарушение срока или порядка выдачи документов по результатам предоставления муниципальной услуги;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B583B" w:rsidRPr="002B583B" w:rsidRDefault="002B583B" w:rsidP="002B583B">
      <w:pPr>
        <w:suppressAutoHyphens w:val="0"/>
        <w:autoSpaceDE w:val="0"/>
        <w:autoSpaceDN w:val="0"/>
        <w:adjustRightInd w:val="0"/>
        <w:ind w:firstLine="567"/>
        <w:jc w:val="both"/>
        <w:rPr>
          <w:b/>
          <w:sz w:val="24"/>
          <w:szCs w:val="24"/>
          <w:lang w:eastAsia="ru-RU"/>
        </w:rPr>
      </w:pPr>
      <w:r w:rsidRPr="002B583B">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2B583B">
          <w:rPr>
            <w:color w:val="0563C1"/>
            <w:sz w:val="24"/>
            <w:szCs w:val="24"/>
            <w:u w:val="single"/>
            <w:lang w:eastAsia="ru-RU"/>
          </w:rPr>
          <w:t>части 5 статьи 11.2</w:t>
        </w:r>
      </w:hyperlink>
      <w:r w:rsidRPr="002B583B">
        <w:rPr>
          <w:sz w:val="24"/>
          <w:szCs w:val="24"/>
          <w:lang w:eastAsia="ru-RU"/>
        </w:rPr>
        <w:t xml:space="preserve"> Федерального закона № 210-ФЗ.</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В письменной жалобе в обязательном порядке указываются:</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2B583B">
          <w:rPr>
            <w:color w:val="0563C1"/>
            <w:sz w:val="24"/>
            <w:szCs w:val="24"/>
            <w:u w:val="single"/>
            <w:lang w:eastAsia="ru-RU"/>
          </w:rPr>
          <w:t>статьей 11.1</w:t>
        </w:r>
      </w:hyperlink>
      <w:r w:rsidRPr="002B583B">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5.7. По результатам рассмотрения жалобы принимается одно из следующих решений:</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2) в удовлетворении жалобы отказывается.</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583B" w:rsidRPr="002B583B" w:rsidRDefault="002B583B" w:rsidP="002B583B">
      <w:pPr>
        <w:widowControl w:val="0"/>
        <w:suppressAutoHyphens w:val="0"/>
        <w:autoSpaceDE w:val="0"/>
        <w:autoSpaceDN w:val="0"/>
        <w:ind w:firstLine="567"/>
        <w:jc w:val="both"/>
        <w:rPr>
          <w:sz w:val="24"/>
          <w:szCs w:val="24"/>
          <w:lang w:eastAsia="ru-RU"/>
        </w:rPr>
      </w:pPr>
      <w:r w:rsidRPr="002B583B">
        <w:rPr>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2B583B">
        <w:rPr>
          <w:sz w:val="24"/>
          <w:szCs w:val="24"/>
          <w:lang w:eastAsia="ru-RU"/>
        </w:rPr>
        <w:lastRenderedPageBreak/>
        <w:t>органы прокуратуры.</w:t>
      </w:r>
    </w:p>
    <w:p w:rsidR="002B583B" w:rsidRPr="002B583B" w:rsidRDefault="002B583B" w:rsidP="002B583B">
      <w:pPr>
        <w:widowControl w:val="0"/>
        <w:autoSpaceDE w:val="0"/>
        <w:autoSpaceDN w:val="0"/>
        <w:adjustRightInd w:val="0"/>
        <w:jc w:val="center"/>
        <w:outlineLvl w:val="1"/>
        <w:rPr>
          <w:sz w:val="24"/>
          <w:szCs w:val="24"/>
        </w:rPr>
      </w:pPr>
    </w:p>
    <w:p w:rsidR="002B583B" w:rsidRPr="002B583B" w:rsidRDefault="002B583B" w:rsidP="002B583B">
      <w:pPr>
        <w:suppressAutoHyphens w:val="0"/>
        <w:autoSpaceDE w:val="0"/>
        <w:autoSpaceDN w:val="0"/>
        <w:adjustRightInd w:val="0"/>
        <w:ind w:firstLine="567"/>
        <w:jc w:val="center"/>
        <w:rPr>
          <w:b/>
          <w:sz w:val="24"/>
          <w:szCs w:val="24"/>
          <w:lang w:eastAsia="ru-RU"/>
        </w:rPr>
      </w:pPr>
      <w:r w:rsidRPr="002B583B">
        <w:rPr>
          <w:b/>
          <w:sz w:val="24"/>
          <w:szCs w:val="24"/>
          <w:lang w:eastAsia="ru-RU"/>
        </w:rPr>
        <w:t>6. Особенности выполнения административных процедур в многофункциональных центрах</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б) определяет предмет обращения;</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в) проводит проверку правильности заполнения обращения;</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г) проводит проверку укомплектованности пакета документов;</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е) заверяет каждый документ дела своей электронной подписью (далее - ЭП);</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ж) направляет копии документов и реестр документов в Администрацию:</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1) в электронном виде (в составе пакетов электронных дел) в день обращения заявителя в МФЦ;</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По окончании приема документов специалист МФЦ выдает заявителю расписку в приеме документов.</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583B" w:rsidRPr="002B583B" w:rsidRDefault="002B583B" w:rsidP="002B583B">
      <w:pPr>
        <w:suppressAutoHyphens w:val="0"/>
        <w:autoSpaceDE w:val="0"/>
        <w:autoSpaceDN w:val="0"/>
        <w:adjustRightInd w:val="0"/>
        <w:ind w:firstLine="567"/>
        <w:jc w:val="both"/>
        <w:rPr>
          <w:sz w:val="24"/>
          <w:szCs w:val="24"/>
          <w:lang w:eastAsia="ru-RU"/>
        </w:rPr>
      </w:pPr>
      <w:r w:rsidRPr="002B583B">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E711EE" w:rsidRDefault="00DC3A37" w:rsidP="00DC3A37">
      <w:pPr>
        <w:suppressAutoHyphens w:val="0"/>
        <w:autoSpaceDE w:val="0"/>
        <w:autoSpaceDN w:val="0"/>
        <w:adjustRightInd w:val="0"/>
        <w:ind w:firstLine="567"/>
        <w:jc w:val="both"/>
        <w:outlineLvl w:val="0"/>
        <w:rPr>
          <w:sz w:val="24"/>
          <w:szCs w:val="24"/>
          <w:lang w:eastAsia="ru-RU"/>
        </w:rPr>
      </w:pPr>
      <w:r w:rsidRPr="00E711EE">
        <w:rPr>
          <w:sz w:val="24"/>
          <w:szCs w:val="24"/>
          <w:lang w:eastAsia="ru-RU"/>
        </w:rPr>
        <w:t>6.</w:t>
      </w:r>
      <w:r w:rsidR="00E31602" w:rsidRPr="00E711EE">
        <w:rPr>
          <w:sz w:val="24"/>
          <w:szCs w:val="24"/>
          <w:lang w:eastAsia="ru-RU"/>
        </w:rPr>
        <w:t>4</w:t>
      </w:r>
      <w:r w:rsidRPr="00E711EE">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E711EE"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E711EE">
        <w:rPr>
          <w:sz w:val="24"/>
          <w:szCs w:val="24"/>
        </w:rPr>
        <w:lastRenderedPageBreak/>
        <w:br w:type="page"/>
      </w:r>
    </w:p>
    <w:p w:rsidR="00890E4A" w:rsidRPr="000210CF" w:rsidRDefault="00890E4A" w:rsidP="00890E4A">
      <w:pPr>
        <w:suppressAutoHyphens w:val="0"/>
        <w:autoSpaceDE w:val="0"/>
        <w:autoSpaceDN w:val="0"/>
        <w:adjustRightInd w:val="0"/>
        <w:jc w:val="right"/>
        <w:outlineLvl w:val="0"/>
        <w:rPr>
          <w:rFonts w:eastAsiaTheme="minorHAnsi"/>
          <w:sz w:val="18"/>
          <w:szCs w:val="18"/>
          <w:lang w:eastAsia="en-US"/>
        </w:rPr>
      </w:pPr>
      <w:r w:rsidRPr="000210CF">
        <w:rPr>
          <w:rFonts w:eastAsiaTheme="minorHAnsi"/>
          <w:sz w:val="18"/>
          <w:szCs w:val="18"/>
          <w:lang w:eastAsia="en-US"/>
        </w:rPr>
        <w:lastRenderedPageBreak/>
        <w:t xml:space="preserve">Приложение </w:t>
      </w:r>
      <w:r w:rsidR="002126D3">
        <w:rPr>
          <w:rFonts w:eastAsiaTheme="minorHAnsi"/>
          <w:sz w:val="18"/>
          <w:szCs w:val="18"/>
          <w:lang w:eastAsia="en-US"/>
        </w:rPr>
        <w:t>1</w:t>
      </w:r>
    </w:p>
    <w:p w:rsidR="00890E4A" w:rsidRPr="000210CF" w:rsidRDefault="00890E4A" w:rsidP="00890E4A">
      <w:pPr>
        <w:suppressAutoHyphens w:val="0"/>
        <w:autoSpaceDE w:val="0"/>
        <w:autoSpaceDN w:val="0"/>
        <w:adjustRightInd w:val="0"/>
        <w:jc w:val="right"/>
        <w:rPr>
          <w:rFonts w:eastAsiaTheme="minorHAnsi"/>
          <w:sz w:val="18"/>
          <w:szCs w:val="18"/>
          <w:lang w:eastAsia="en-US"/>
        </w:rPr>
      </w:pPr>
      <w:r w:rsidRPr="000210CF">
        <w:rPr>
          <w:rFonts w:eastAsiaTheme="minorHAnsi"/>
          <w:sz w:val="18"/>
          <w:szCs w:val="18"/>
          <w:lang w:eastAsia="en-US"/>
        </w:rPr>
        <w:t>(Форма)                                                                                                                                                         к Административному регламенту</w:t>
      </w:r>
    </w:p>
    <w:p w:rsidR="00363E2E" w:rsidRPr="000210CF" w:rsidRDefault="00363E2E" w:rsidP="00890E4A">
      <w:pPr>
        <w:suppressAutoHyphens w:val="0"/>
        <w:autoSpaceDE w:val="0"/>
        <w:autoSpaceDN w:val="0"/>
        <w:adjustRightInd w:val="0"/>
        <w:jc w:val="right"/>
        <w:rPr>
          <w:rFonts w:eastAsiaTheme="minorHAnsi"/>
          <w:sz w:val="28"/>
          <w:szCs w:val="28"/>
          <w:lang w:eastAsia="en-US"/>
        </w:rPr>
      </w:pPr>
    </w:p>
    <w:p w:rsidR="00890E4A" w:rsidRPr="00DC3A37" w:rsidRDefault="00890E4A" w:rsidP="00890E4A">
      <w:pPr>
        <w:suppressAutoHyphens w:val="0"/>
        <w:autoSpaceDE w:val="0"/>
        <w:autoSpaceDN w:val="0"/>
        <w:adjustRightInd w:val="0"/>
        <w:jc w:val="both"/>
        <w:rPr>
          <w:rFonts w:ascii="Courier New" w:eastAsiaTheme="minorHAnsi" w:hAnsi="Courier New" w:cs="Courier New"/>
          <w:b/>
          <w:lang w:eastAsia="en-US"/>
        </w:rPr>
      </w:pPr>
      <w:r w:rsidRPr="00DC3A37">
        <w:rPr>
          <w:rFonts w:ascii="Courier New" w:eastAsiaTheme="minorHAnsi" w:hAnsi="Courier New" w:cs="Courier New"/>
          <w:b/>
          <w:lang w:eastAsia="en-US"/>
        </w:rPr>
        <w:t xml:space="preserve">                                 ЗАЯВЛЕНИЕ</w:t>
      </w:r>
    </w:p>
    <w:p w:rsidR="00D9211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о предоставлении муниципальной  услуги по выдаче разрешения</w:t>
      </w:r>
      <w:r w:rsidR="00D9211A" w:rsidRPr="00DC3A37">
        <w:rPr>
          <w:rFonts w:ascii="Courier New" w:eastAsiaTheme="minorHAnsi" w:hAnsi="Courier New" w:cs="Courier New"/>
          <w:b/>
          <w:lang w:eastAsia="en-US"/>
        </w:rPr>
        <w:t>,</w:t>
      </w:r>
    </w:p>
    <w:p w:rsidR="00890E4A" w:rsidRPr="00DC3A37" w:rsidRDefault="00D9211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по переоформлению разрешения, по продлению срока действия разрешения</w:t>
      </w:r>
    </w:p>
    <w:p w:rsidR="00890E4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на право организации розничного рынка на территории</w:t>
      </w:r>
    </w:p>
    <w:p w:rsidR="00890E4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муниципального района (городского округа) Ленинградской области</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Заявитель 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(организационно-правовая форма юридического лица)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(полное и (в случае, если имеется) сокращенное наименование,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 том числе фирменное)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(место нахождения юридического лица)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Просит:</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выдать  разрешение  на  право  организации  розничного  рынка (продлить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срок действия разрешения, переоформить разрешение) 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(нужное указать)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по адресу: 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(место расположения объекта или объектов недвижимости, где предполагается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организовать рынок)</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Тип рынка 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(тип рынка, который предполагается организовать)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Площадь земельного участка _______ кв. м; зданий, строений ______ кв. м</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Количество торговых мест 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Количество арендаторов ___________, из них юридических лиц 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индивидуальных предпринимателей ___________, сельхозпроизводителей 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На срок 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(указать запрашиваемый срок действия)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Информация о заявителе: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Государственный  регистрационный  номер  записи о создании юридического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лица 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Данные  документа, подтверждающего факт внесения сведений о юридическом</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лице в Единый государственный реестр юридических лиц: вид документа 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серия __________________ N _________________ дата 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(кем выдан, когда выдан)</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Идентификационный номер налогоплательщика 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Данные  документа  о  постановке  юридического лица на учет в налоговом</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органе: вид документа ____________ серия ______ N _________ дата 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(кем выдан, когда выдан)</w:t>
      </w:r>
    </w:p>
    <w:p w:rsidR="00363E2E"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
    <w:p w:rsidR="00363E2E" w:rsidRPr="000210CF"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 заявлению прилагаются: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нотариально  удостоверенные  копии  учредительных  документов (указать,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какие именно);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выписка  из  Единого  государственного  реестра  юридических лиц или ее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нотариально удостоверенная копия  (представляется заявителем по собственной</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инициативе);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нотариально  удостоверенная  копия  документа, подтверждающего право на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объект  их  объекты  недвижимости,  расположенные на территории, в пределах</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которой предполагается  организовать  рынок  (представляется  заявителем по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собственной инициативе).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Результат рассмотрения заявления прошу:</w:t>
      </w: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63E2E" w:rsidRPr="00363E2E"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выдать на руки в ОИВ/Администрации/ Организации</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lastRenderedPageBreak/>
              <w:t>выдать на руки в МФЦ</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направить по почте</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r w:rsidRPr="000210CF">
              <w:rPr>
                <w:rFonts w:ascii="Courier New" w:eastAsiaTheme="minorHAnsi" w:hAnsi="Courier New" w:cs="Courier New"/>
                <w:b/>
                <w:lang w:eastAsia="en-US"/>
              </w:rPr>
              <w:t>направить в электронной форме в личный кабинет на ПГУ»</w:t>
            </w:r>
          </w:p>
        </w:tc>
      </w:tr>
    </w:tbl>
    <w:p w:rsidR="00363E2E" w:rsidRPr="000210CF"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Заявитель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       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(подпись)                             (Ф.И.О.)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М.П.</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w:t>
      </w:r>
    </w:p>
    <w:p w:rsidR="00890E4A" w:rsidRPr="00890E4A"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(дата)</w:t>
      </w:r>
    </w:p>
    <w:p w:rsidR="00D9211A" w:rsidRDefault="00D9211A" w:rsidP="004204DA">
      <w:pPr>
        <w:suppressAutoHyphens w:val="0"/>
        <w:jc w:val="right"/>
        <w:rPr>
          <w:sz w:val="22"/>
          <w:szCs w:val="22"/>
          <w:lang w:eastAsia="en-US"/>
        </w:rPr>
      </w:pPr>
    </w:p>
    <w:p w:rsidR="00D9211A" w:rsidRDefault="00D9211A"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DF58A6" w:rsidRDefault="00DF58A6" w:rsidP="004204DA">
      <w:pPr>
        <w:suppressAutoHyphens w:val="0"/>
        <w:jc w:val="right"/>
        <w:rPr>
          <w:sz w:val="22"/>
          <w:szCs w:val="22"/>
          <w:lang w:eastAsia="en-US"/>
        </w:rPr>
      </w:pPr>
    </w:p>
    <w:p w:rsidR="00DF58A6" w:rsidRDefault="00DF58A6"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964970" w:rsidRPr="004204DA" w:rsidRDefault="004204DA" w:rsidP="004204DA">
      <w:pPr>
        <w:suppressAutoHyphens w:val="0"/>
        <w:jc w:val="right"/>
        <w:rPr>
          <w:lang w:eastAsia="en-US"/>
        </w:rPr>
      </w:pPr>
      <w:r>
        <w:rPr>
          <w:sz w:val="22"/>
          <w:szCs w:val="22"/>
          <w:lang w:eastAsia="en-US"/>
        </w:rPr>
        <w:lastRenderedPageBreak/>
        <w:t>П</w:t>
      </w:r>
      <w:r w:rsidR="00964970" w:rsidRPr="004204DA">
        <w:rPr>
          <w:lang w:eastAsia="en-US"/>
        </w:rPr>
        <w:t xml:space="preserve">риложение </w:t>
      </w:r>
      <w:r w:rsidR="002126D3">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2"/>
          <w:szCs w:val="22"/>
          <w:lang w:eastAsia="en-US"/>
        </w:rPr>
        <w:t>(ФОРМА)</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Разрешение</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на право организации розничного рынка</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 xml:space="preserve">на территории Ленинградской области </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(переоформленное разрешение, разрешение с продленным сроком действия)</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N __________________  от    "____" ___________ 20 ___ года</w:t>
      </w:r>
    </w:p>
    <w:p w:rsidR="00964970" w:rsidRPr="00964970" w:rsidRDefault="00964970" w:rsidP="00964970">
      <w:pPr>
        <w:widowControl w:val="0"/>
        <w:suppressAutoHyphens w:val="0"/>
        <w:autoSpaceDE w:val="0"/>
        <w:autoSpaceDN w:val="0"/>
        <w:adjustRightInd w:val="0"/>
        <w:rPr>
          <w:sz w:val="22"/>
          <w:szCs w:val="22"/>
          <w:lang w:eastAsia="ru-RU"/>
        </w:rPr>
      </w:pPr>
      <w:r w:rsidRPr="00964970">
        <w:rPr>
          <w:b/>
          <w:bCs/>
          <w:color w:val="26282F"/>
          <w:sz w:val="26"/>
          <w:szCs w:val="26"/>
          <w:lang w:eastAsia="ru-RU"/>
        </w:rPr>
        <w:t xml:space="preserve">                             (47 - </w:t>
      </w:r>
      <w:hyperlink r:id="rId11" w:history="1">
        <w:r w:rsidRPr="006341A0">
          <w:rPr>
            <w:b/>
            <w:bCs/>
            <w:sz w:val="26"/>
            <w:szCs w:val="26"/>
            <w:lang w:eastAsia="ru-RU"/>
          </w:rPr>
          <w:t>ОКАТО</w:t>
        </w:r>
      </w:hyperlink>
      <w:r w:rsidRPr="00964970">
        <w:rPr>
          <w:b/>
          <w:bCs/>
          <w:color w:val="26282F"/>
          <w:sz w:val="26"/>
          <w:szCs w:val="26"/>
          <w:lang w:eastAsia="ru-RU"/>
        </w:rPr>
        <w:t xml:space="preserve"> - N)</w:t>
      </w:r>
    </w:p>
    <w:p w:rsidR="00964970" w:rsidRPr="00964970" w:rsidRDefault="00964970" w:rsidP="00964970">
      <w:pPr>
        <w:widowControl w:val="0"/>
        <w:suppressAutoHyphens w:val="0"/>
        <w:autoSpaceDE w:val="0"/>
        <w:autoSpaceDN w:val="0"/>
        <w:adjustRightInd w:val="0"/>
        <w:ind w:firstLine="720"/>
        <w:rPr>
          <w:sz w:val="26"/>
          <w:szCs w:val="26"/>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r w:rsidRPr="00964970">
        <w:rPr>
          <w:b/>
          <w:bCs/>
          <w:color w:val="26282F"/>
          <w:sz w:val="26"/>
          <w:szCs w:val="26"/>
          <w:lang w:eastAsia="ru-RU"/>
        </w:rPr>
        <w:t xml:space="preserve"> </w:t>
      </w:r>
      <w:r w:rsidRPr="00964970">
        <w:rPr>
          <w:bCs/>
          <w:color w:val="26282F"/>
          <w:sz w:val="26"/>
          <w:szCs w:val="26"/>
          <w:lang w:eastAsia="ru-RU"/>
        </w:rPr>
        <w:t>переоформленное разрешение, разрешение с продленным сроком действия</w:t>
      </w:r>
      <w:r w:rsidRPr="00964970">
        <w:rPr>
          <w:sz w:val="26"/>
          <w:szCs w:val="26"/>
          <w:lang w:eastAsia="ru-RU"/>
        </w:rPr>
        <w:t>)</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(полное и сокращенное наименование юридического лица)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sidR="006341A0">
        <w:rPr>
          <w:sz w:val="26"/>
          <w:szCs w:val="26"/>
          <w:lang w:eastAsia="ru-RU"/>
        </w:rPr>
        <w:t xml:space="preserve">                </w:t>
      </w:r>
      <w:r w:rsidRPr="00964970">
        <w:rPr>
          <w:sz w:val="26"/>
          <w:szCs w:val="26"/>
          <w:lang w:eastAsia="ru-RU"/>
        </w:rPr>
        <w:t>Месторасположение розничного</w:t>
      </w:r>
      <w:r w:rsidR="006341A0">
        <w:rPr>
          <w:sz w:val="26"/>
          <w:szCs w:val="26"/>
          <w:lang w:eastAsia="ru-RU"/>
        </w:rPr>
        <w:t xml:space="preserve"> </w:t>
      </w:r>
      <w:r w:rsidRPr="00964970">
        <w:rPr>
          <w:sz w:val="26"/>
          <w:szCs w:val="26"/>
          <w:lang w:eastAsia="ru-RU"/>
        </w:rPr>
        <w:t xml:space="preserve"> рынка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Дата принятия решения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о  предоставлении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Муниципального образования    __________________     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(фамилия, инициалы)</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Default="00964970">
      <w:pPr>
        <w:suppressAutoHyphens w:val="0"/>
        <w:rPr>
          <w:sz w:val="26"/>
          <w:szCs w:val="26"/>
          <w:lang w:eastAsia="en-US"/>
        </w:rPr>
      </w:pPr>
      <w:bookmarkStart w:id="8" w:name="Par823"/>
      <w:bookmarkEnd w:id="8"/>
      <w:r>
        <w:rPr>
          <w:sz w:val="26"/>
          <w:szCs w:val="26"/>
          <w:lang w:eastAsia="en-US"/>
        </w:rPr>
        <w:br w:type="page"/>
      </w: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2126D3">
        <w:rPr>
          <w:lang w:eastAsia="en-US"/>
        </w:rPr>
        <w:t>3</w:t>
      </w:r>
      <w:r w:rsidRPr="004204DA">
        <w:rPr>
          <w:lang w:eastAsia="en-US"/>
        </w:rPr>
        <w:t xml:space="preserve"> </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Default="00964970" w:rsidP="00964970">
      <w:pPr>
        <w:widowControl w:val="0"/>
        <w:suppressAutoHyphens w:val="0"/>
        <w:autoSpaceDE w:val="0"/>
        <w:autoSpaceDN w:val="0"/>
        <w:adjustRightInd w:val="0"/>
        <w:rPr>
          <w:sz w:val="26"/>
          <w:szCs w:val="26"/>
          <w:lang w:eastAsia="ru-RU"/>
        </w:rPr>
      </w:pPr>
      <w:bookmarkStart w:id="9" w:name="Par826"/>
      <w:bookmarkEnd w:id="9"/>
      <w:r w:rsidRPr="00825282">
        <w:rPr>
          <w:sz w:val="26"/>
          <w:szCs w:val="26"/>
          <w:lang w:eastAsia="ru-RU"/>
        </w:rPr>
        <w:t>(Форма)</w:t>
      </w:r>
    </w:p>
    <w:p w:rsidR="00666E55" w:rsidRPr="00825282" w:rsidRDefault="00666E55" w:rsidP="00964970">
      <w:pPr>
        <w:widowControl w:val="0"/>
        <w:suppressAutoHyphens w:val="0"/>
        <w:autoSpaceDE w:val="0"/>
        <w:autoSpaceDN w:val="0"/>
        <w:adjustRightInd w:val="0"/>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 ____________ 20____ года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b/>
          <w:bCs/>
          <w:color w:val="26282F"/>
          <w:sz w:val="26"/>
          <w:szCs w:val="26"/>
          <w:lang w:eastAsia="ru-RU"/>
        </w:rPr>
        <w:t xml:space="preserve">                                 (47-</w:t>
      </w:r>
      <w:hyperlink r:id="rId12"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выдано (отказано в выдаче) разрешение на организацию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на территории Ленинградской области (ненужное зачеркнуть)</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(номер и дата разрешения или причина отказа в выдаче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______________________________________________________________________________</w:t>
      </w:r>
    </w:p>
    <w:p w:rsidR="00964970" w:rsidRPr="004204DA" w:rsidRDefault="00964970" w:rsidP="00964970">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"____" ______________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sidRPr="00964970">
        <w:rPr>
          <w:b/>
          <w:bCs/>
          <w:color w:val="26282F"/>
          <w:sz w:val="26"/>
          <w:szCs w:val="26"/>
          <w:lang w:eastAsia="ru-RU"/>
        </w:rPr>
        <w:t>(47-</w:t>
      </w:r>
      <w:hyperlink r:id="rId13"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________________________ ИНН 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Разрешение  на  право   организации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 xml:space="preserve">на  территории Ленинградской области </w:t>
      </w:r>
      <w:r w:rsidR="004204DA">
        <w:rPr>
          <w:sz w:val="26"/>
          <w:szCs w:val="26"/>
          <w:lang w:eastAsia="ru-RU"/>
        </w:rPr>
        <w:t xml:space="preserve">         </w:t>
      </w:r>
      <w:r w:rsidRPr="00964970">
        <w:rPr>
          <w:sz w:val="26"/>
          <w:szCs w:val="26"/>
          <w:lang w:eastAsia="ru-RU"/>
        </w:rPr>
        <w:t>N _________ от _____________, выданное на основании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Получил "____" 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w:t>
      </w:r>
    </w:p>
    <w:sectPr w:rsidR="00964970" w:rsidRPr="00964970" w:rsidSect="00890E4A">
      <w:footerReference w:type="default" r:id="rId14"/>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7C" w:rsidRDefault="00AC357C" w:rsidP="00BC17C1">
      <w:r>
        <w:separator/>
      </w:r>
    </w:p>
  </w:endnote>
  <w:endnote w:type="continuationSeparator" w:id="0">
    <w:p w:rsidR="00AC357C" w:rsidRDefault="00AC357C"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F660C2" w:rsidRDefault="00AC357C">
        <w:pPr>
          <w:pStyle w:val="a7"/>
          <w:jc w:val="right"/>
        </w:pPr>
        <w:r>
          <w:fldChar w:fldCharType="begin"/>
        </w:r>
        <w:r>
          <w:instrText>PAGE   \* MERGEFORMAT</w:instrText>
        </w:r>
        <w:r>
          <w:fldChar w:fldCharType="separate"/>
        </w:r>
        <w:r w:rsidR="007F640D">
          <w:rPr>
            <w:noProof/>
          </w:rPr>
          <w:t>8</w:t>
        </w:r>
        <w:r>
          <w:rPr>
            <w:noProof/>
          </w:rPr>
          <w:fldChar w:fldCharType="end"/>
        </w:r>
      </w:p>
    </w:sdtContent>
  </w:sdt>
  <w:p w:rsidR="00F660C2" w:rsidRDefault="00F66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7C" w:rsidRDefault="00AC357C" w:rsidP="00BC17C1">
      <w:r>
        <w:separator/>
      </w:r>
    </w:p>
  </w:footnote>
  <w:footnote w:type="continuationSeparator" w:id="0">
    <w:p w:rsidR="00AC357C" w:rsidRDefault="00AC357C" w:rsidP="00BC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D153E"/>
    <w:rsid w:val="000D38F2"/>
    <w:rsid w:val="000D4759"/>
    <w:rsid w:val="000E53A9"/>
    <w:rsid w:val="000F6920"/>
    <w:rsid w:val="00123F30"/>
    <w:rsid w:val="001255BF"/>
    <w:rsid w:val="00151A68"/>
    <w:rsid w:val="00153BF9"/>
    <w:rsid w:val="00191B00"/>
    <w:rsid w:val="001B245C"/>
    <w:rsid w:val="001B5DBE"/>
    <w:rsid w:val="001C3B5C"/>
    <w:rsid w:val="001D3686"/>
    <w:rsid w:val="001E2C20"/>
    <w:rsid w:val="001F4CD5"/>
    <w:rsid w:val="00200A67"/>
    <w:rsid w:val="002126D3"/>
    <w:rsid w:val="002228F4"/>
    <w:rsid w:val="00223574"/>
    <w:rsid w:val="00224443"/>
    <w:rsid w:val="0022449E"/>
    <w:rsid w:val="002350EF"/>
    <w:rsid w:val="0023530A"/>
    <w:rsid w:val="00245960"/>
    <w:rsid w:val="00245B25"/>
    <w:rsid w:val="00247279"/>
    <w:rsid w:val="00263A62"/>
    <w:rsid w:val="002726BF"/>
    <w:rsid w:val="00290474"/>
    <w:rsid w:val="002A6B0F"/>
    <w:rsid w:val="002B1EC9"/>
    <w:rsid w:val="002B583B"/>
    <w:rsid w:val="002D3A68"/>
    <w:rsid w:val="002E1AA0"/>
    <w:rsid w:val="002F1F53"/>
    <w:rsid w:val="002F6502"/>
    <w:rsid w:val="00304E6E"/>
    <w:rsid w:val="00312F86"/>
    <w:rsid w:val="0033608D"/>
    <w:rsid w:val="00347DC3"/>
    <w:rsid w:val="00351CD1"/>
    <w:rsid w:val="00356313"/>
    <w:rsid w:val="00357441"/>
    <w:rsid w:val="00363274"/>
    <w:rsid w:val="00363E2E"/>
    <w:rsid w:val="003642D6"/>
    <w:rsid w:val="003679A4"/>
    <w:rsid w:val="003819F5"/>
    <w:rsid w:val="00391670"/>
    <w:rsid w:val="003A0329"/>
    <w:rsid w:val="003A0703"/>
    <w:rsid w:val="003A77C0"/>
    <w:rsid w:val="003B0AFC"/>
    <w:rsid w:val="003D02A7"/>
    <w:rsid w:val="003D2DB0"/>
    <w:rsid w:val="003D65B2"/>
    <w:rsid w:val="003F0A16"/>
    <w:rsid w:val="003F47F0"/>
    <w:rsid w:val="004065B8"/>
    <w:rsid w:val="00407224"/>
    <w:rsid w:val="004204DA"/>
    <w:rsid w:val="00421290"/>
    <w:rsid w:val="00425C0E"/>
    <w:rsid w:val="004430DB"/>
    <w:rsid w:val="004745EA"/>
    <w:rsid w:val="00481578"/>
    <w:rsid w:val="00483E67"/>
    <w:rsid w:val="00496670"/>
    <w:rsid w:val="004B26F2"/>
    <w:rsid w:val="004B4516"/>
    <w:rsid w:val="004B483A"/>
    <w:rsid w:val="004D762C"/>
    <w:rsid w:val="004F7B49"/>
    <w:rsid w:val="005112A4"/>
    <w:rsid w:val="00511FE8"/>
    <w:rsid w:val="00535C62"/>
    <w:rsid w:val="00537D6F"/>
    <w:rsid w:val="0054691D"/>
    <w:rsid w:val="00554D3B"/>
    <w:rsid w:val="0055753E"/>
    <w:rsid w:val="00565003"/>
    <w:rsid w:val="0056518B"/>
    <w:rsid w:val="00570AEE"/>
    <w:rsid w:val="00570E62"/>
    <w:rsid w:val="0057351D"/>
    <w:rsid w:val="005878F6"/>
    <w:rsid w:val="00587C3D"/>
    <w:rsid w:val="00591C06"/>
    <w:rsid w:val="005B320D"/>
    <w:rsid w:val="00606944"/>
    <w:rsid w:val="00616483"/>
    <w:rsid w:val="006209D2"/>
    <w:rsid w:val="006341A0"/>
    <w:rsid w:val="006432AD"/>
    <w:rsid w:val="0064642B"/>
    <w:rsid w:val="006503FC"/>
    <w:rsid w:val="00663CE8"/>
    <w:rsid w:val="00666E55"/>
    <w:rsid w:val="00691E97"/>
    <w:rsid w:val="006B2ADE"/>
    <w:rsid w:val="006B4350"/>
    <w:rsid w:val="006C23EC"/>
    <w:rsid w:val="006D235B"/>
    <w:rsid w:val="006D4420"/>
    <w:rsid w:val="006D7CF4"/>
    <w:rsid w:val="006E39E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F5460"/>
    <w:rsid w:val="007F640D"/>
    <w:rsid w:val="007F71E7"/>
    <w:rsid w:val="00821038"/>
    <w:rsid w:val="00825282"/>
    <w:rsid w:val="00827CF9"/>
    <w:rsid w:val="0083565C"/>
    <w:rsid w:val="008460D9"/>
    <w:rsid w:val="00850916"/>
    <w:rsid w:val="00890E4A"/>
    <w:rsid w:val="00892FE2"/>
    <w:rsid w:val="008A721D"/>
    <w:rsid w:val="008C62CD"/>
    <w:rsid w:val="008D7216"/>
    <w:rsid w:val="008E2477"/>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94456"/>
    <w:rsid w:val="00994743"/>
    <w:rsid w:val="009951B5"/>
    <w:rsid w:val="009B06A7"/>
    <w:rsid w:val="009B0EAD"/>
    <w:rsid w:val="009B2CB8"/>
    <w:rsid w:val="009B7E0A"/>
    <w:rsid w:val="009C7252"/>
    <w:rsid w:val="009D5BAD"/>
    <w:rsid w:val="009D760A"/>
    <w:rsid w:val="009F39C9"/>
    <w:rsid w:val="00A00568"/>
    <w:rsid w:val="00A0611B"/>
    <w:rsid w:val="00A13A4B"/>
    <w:rsid w:val="00A179C0"/>
    <w:rsid w:val="00A4593D"/>
    <w:rsid w:val="00A47316"/>
    <w:rsid w:val="00A47605"/>
    <w:rsid w:val="00A54658"/>
    <w:rsid w:val="00A54AA6"/>
    <w:rsid w:val="00A60334"/>
    <w:rsid w:val="00A67065"/>
    <w:rsid w:val="00A70F4F"/>
    <w:rsid w:val="00A761CD"/>
    <w:rsid w:val="00A85820"/>
    <w:rsid w:val="00A9601E"/>
    <w:rsid w:val="00AA3C1A"/>
    <w:rsid w:val="00AA69F9"/>
    <w:rsid w:val="00AC357C"/>
    <w:rsid w:val="00AC39A4"/>
    <w:rsid w:val="00AC7D4D"/>
    <w:rsid w:val="00AD1FD1"/>
    <w:rsid w:val="00AD51C5"/>
    <w:rsid w:val="00AE0B5E"/>
    <w:rsid w:val="00AE2EF0"/>
    <w:rsid w:val="00B224F8"/>
    <w:rsid w:val="00B3258A"/>
    <w:rsid w:val="00B32AAE"/>
    <w:rsid w:val="00B505CC"/>
    <w:rsid w:val="00B554FB"/>
    <w:rsid w:val="00B65377"/>
    <w:rsid w:val="00B70C06"/>
    <w:rsid w:val="00BB5D67"/>
    <w:rsid w:val="00BC02C1"/>
    <w:rsid w:val="00BC17C1"/>
    <w:rsid w:val="00BC381C"/>
    <w:rsid w:val="00BE1303"/>
    <w:rsid w:val="00BE53FC"/>
    <w:rsid w:val="00BF14B5"/>
    <w:rsid w:val="00BF42C7"/>
    <w:rsid w:val="00C02571"/>
    <w:rsid w:val="00C15543"/>
    <w:rsid w:val="00C21807"/>
    <w:rsid w:val="00C30859"/>
    <w:rsid w:val="00C376E1"/>
    <w:rsid w:val="00C7486B"/>
    <w:rsid w:val="00C835C8"/>
    <w:rsid w:val="00CA3A2B"/>
    <w:rsid w:val="00CA54C0"/>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DF58A6"/>
    <w:rsid w:val="00E02FC3"/>
    <w:rsid w:val="00E05583"/>
    <w:rsid w:val="00E14F7C"/>
    <w:rsid w:val="00E178A4"/>
    <w:rsid w:val="00E22C53"/>
    <w:rsid w:val="00E31602"/>
    <w:rsid w:val="00E329FE"/>
    <w:rsid w:val="00E332F0"/>
    <w:rsid w:val="00E3365C"/>
    <w:rsid w:val="00E34AFE"/>
    <w:rsid w:val="00E43D36"/>
    <w:rsid w:val="00E60B43"/>
    <w:rsid w:val="00E64029"/>
    <w:rsid w:val="00E711EE"/>
    <w:rsid w:val="00E82D4B"/>
    <w:rsid w:val="00E921F6"/>
    <w:rsid w:val="00EB3A97"/>
    <w:rsid w:val="00ED6A32"/>
    <w:rsid w:val="00EE180E"/>
    <w:rsid w:val="00EF3301"/>
    <w:rsid w:val="00F059AE"/>
    <w:rsid w:val="00F06FE3"/>
    <w:rsid w:val="00F24243"/>
    <w:rsid w:val="00F30645"/>
    <w:rsid w:val="00F3234D"/>
    <w:rsid w:val="00F371AC"/>
    <w:rsid w:val="00F40AB8"/>
    <w:rsid w:val="00F501C4"/>
    <w:rsid w:val="00F5597D"/>
    <w:rsid w:val="00F63B36"/>
    <w:rsid w:val="00F660C2"/>
    <w:rsid w:val="00F77B1B"/>
    <w:rsid w:val="00F8339E"/>
    <w:rsid w:val="00F97683"/>
    <w:rsid w:val="00FB763A"/>
    <w:rsid w:val="00FC0FF4"/>
    <w:rsid w:val="00FC3440"/>
    <w:rsid w:val="00FC6BC8"/>
    <w:rsid w:val="00FD22AE"/>
    <w:rsid w:val="00FD23C5"/>
    <w:rsid w:val="00FE1A86"/>
    <w:rsid w:val="00FE1F3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D65A8-C685-44B5-A711-1749728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styleId="ac">
    <w:name w:val="Body Text Indent"/>
    <w:basedOn w:val="a"/>
    <w:link w:val="ad"/>
    <w:rsid w:val="001255BF"/>
    <w:pPr>
      <w:suppressAutoHyphens w:val="0"/>
      <w:ind w:firstLine="851"/>
      <w:jc w:val="both"/>
    </w:pPr>
    <w:rPr>
      <w:sz w:val="24"/>
      <w:lang w:eastAsia="ru-RU"/>
    </w:rPr>
  </w:style>
  <w:style w:type="character" w:customStyle="1" w:styleId="ad">
    <w:name w:val="Основной текст с отступом Знак"/>
    <w:basedOn w:val="a0"/>
    <w:link w:val="ac"/>
    <w:rsid w:val="001255BF"/>
    <w:rPr>
      <w:rFonts w:eastAsia="Times New Roman"/>
      <w:sz w:val="24"/>
      <w:szCs w:val="20"/>
      <w:lang w:eastAsia="ru-RU"/>
    </w:rPr>
  </w:style>
  <w:style w:type="character" w:customStyle="1" w:styleId="apple-style-span">
    <w:name w:val="apple-style-span"/>
    <w:basedOn w:val="a0"/>
    <w:rsid w:val="001255BF"/>
    <w:rPr>
      <w:rFonts w:cs="Times New Roman"/>
    </w:rPr>
  </w:style>
  <w:style w:type="paragraph" w:customStyle="1" w:styleId="1">
    <w:name w:val="Основной текст1"/>
    <w:basedOn w:val="a"/>
    <w:link w:val="ae"/>
    <w:rsid w:val="001255BF"/>
    <w:pPr>
      <w:shd w:val="clear" w:color="auto" w:fill="FFFFFF"/>
      <w:spacing w:after="600" w:line="317" w:lineRule="exact"/>
    </w:pPr>
    <w:rPr>
      <w:color w:val="000000"/>
      <w:sz w:val="27"/>
      <w:szCs w:val="27"/>
      <w:lang w:eastAsia="zh-CN"/>
    </w:rPr>
  </w:style>
  <w:style w:type="character" w:customStyle="1" w:styleId="ae">
    <w:name w:val="Основной текст_"/>
    <w:basedOn w:val="a0"/>
    <w:link w:val="1"/>
    <w:rsid w:val="001255BF"/>
    <w:rPr>
      <w:rFonts w:eastAsia="Times New Roman"/>
      <w:color w:val="000000"/>
      <w:sz w:val="27"/>
      <w:szCs w:val="27"/>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hyperlink" Target="garantF1://791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910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1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0F39-F801-4B4E-B659-80CF029D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9835</Words>
  <Characters>56061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2</cp:revision>
  <cp:lastPrinted>2022-03-23T05:48:00Z</cp:lastPrinted>
  <dcterms:created xsi:type="dcterms:W3CDTF">2022-06-06T12:49:00Z</dcterms:created>
  <dcterms:modified xsi:type="dcterms:W3CDTF">2022-06-06T12:49:00Z</dcterms:modified>
</cp:coreProperties>
</file>