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66156F">
          <w:headerReference w:type="default" r:id="rId8"/>
          <w:footerReference w:type="default" r:id="rId9"/>
          <w:pgSz w:w="11906" w:h="16838"/>
          <w:pgMar w:top="709" w:right="850" w:bottom="567"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10"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4F1F39">
        <w:rPr>
          <w:rFonts w:ascii="Times New Roman" w:eastAsiaTheme="minorEastAsia" w:hAnsi="Times New Roman" w:cs="Times New Roman"/>
          <w:sz w:val="28"/>
          <w:szCs w:val="28"/>
          <w:lang w:eastAsia="ru-RU"/>
        </w:rPr>
        <w:t>(до 29.12.2</w:t>
      </w:r>
      <w:r w:rsidR="008127B5" w:rsidRPr="004F1F39">
        <w:rPr>
          <w:rFonts w:ascii="Times New Roman" w:eastAsiaTheme="minorEastAsia" w:hAnsi="Times New Roman" w:cs="Times New Roman"/>
          <w:sz w:val="28"/>
          <w:szCs w:val="28"/>
          <w:lang w:eastAsia="ru-RU"/>
        </w:rPr>
        <w:t>004 года)</w:t>
      </w:r>
      <w:r w:rsidR="00E752A4" w:rsidRPr="004F1F39">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F1F3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проведение государственного технического учета и (или) </w:t>
      </w:r>
      <w:r w:rsidRPr="004F1F39">
        <w:rPr>
          <w:rFonts w:ascii="ArialMT" w:eastAsiaTheme="minorEastAsia" w:hAnsi="ArialMT" w:cs="ArialMT"/>
          <w:sz w:val="24"/>
          <w:szCs w:val="24"/>
          <w:lang w:eastAsia="ru-RU"/>
        </w:rPr>
        <w:t>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F1F3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F1F39">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4F1F3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F1F39">
        <w:rPr>
          <w:rFonts w:ascii="ArialMT" w:eastAsiaTheme="minorEastAsia" w:hAnsi="ArialMT" w:cs="ArialMT"/>
          <w:sz w:val="24"/>
          <w:szCs w:val="24"/>
          <w:lang w:eastAsia="ru-RU"/>
        </w:rPr>
        <w:t>3.</w:t>
      </w:r>
      <w:r w:rsidR="00B66903" w:rsidRPr="004F1F39">
        <w:rPr>
          <w:rFonts w:ascii="ArialMT" w:eastAsiaTheme="minorEastAsia" w:hAnsi="ArialMT" w:cs="ArialMT"/>
          <w:sz w:val="24"/>
          <w:szCs w:val="24"/>
          <w:lang w:eastAsia="ru-RU"/>
        </w:rPr>
        <w:t>3</w:t>
      </w:r>
      <w:r w:rsidRPr="004F1F39">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4F1F3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F1F39">
        <w:rPr>
          <w:rFonts w:ascii="ArialMT" w:eastAsiaTheme="minorEastAsia" w:hAnsi="ArialMT" w:cs="ArialMT"/>
          <w:sz w:val="24"/>
          <w:szCs w:val="24"/>
          <w:lang w:eastAsia="ru-RU"/>
        </w:rPr>
        <w:t>3.</w:t>
      </w:r>
      <w:r w:rsidR="00B66903" w:rsidRPr="004F1F39">
        <w:rPr>
          <w:rFonts w:ascii="ArialMT" w:eastAsiaTheme="minorEastAsia" w:hAnsi="ArialMT" w:cs="ArialMT"/>
          <w:sz w:val="24"/>
          <w:szCs w:val="24"/>
          <w:lang w:eastAsia="ru-RU"/>
        </w:rPr>
        <w:t>4</w:t>
      </w:r>
      <w:r w:rsidRPr="004F1F39">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4F1F3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F1F39">
        <w:rPr>
          <w:rFonts w:ascii="ArialMT" w:eastAsiaTheme="minorEastAsia" w:hAnsi="ArialMT" w:cs="ArialMT"/>
          <w:sz w:val="24"/>
          <w:szCs w:val="24"/>
          <w:lang w:eastAsia="ru-RU"/>
        </w:rPr>
        <w:t>3.</w:t>
      </w:r>
      <w:r w:rsidR="00B66903" w:rsidRPr="004F1F39">
        <w:rPr>
          <w:rFonts w:ascii="ArialMT" w:eastAsiaTheme="minorEastAsia" w:hAnsi="ArialMT" w:cs="ArialMT"/>
          <w:sz w:val="24"/>
          <w:szCs w:val="24"/>
          <w:lang w:eastAsia="ru-RU"/>
        </w:rPr>
        <w:t>5</w:t>
      </w:r>
      <w:r w:rsidRPr="004F1F39">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4F1F39">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F1F39">
        <w:rPr>
          <w:rFonts w:ascii="ArialMT" w:eastAsiaTheme="minorEastAsia" w:hAnsi="ArialMT" w:cs="ArialMT"/>
          <w:sz w:val="24"/>
          <w:szCs w:val="24"/>
          <w:lang w:eastAsia="ru-RU"/>
        </w:rPr>
        <w:t>3.</w:t>
      </w:r>
      <w:r w:rsidR="00B66903" w:rsidRPr="004F1F39">
        <w:rPr>
          <w:rFonts w:ascii="ArialMT" w:eastAsiaTheme="minorEastAsia" w:hAnsi="ArialMT" w:cs="ArialMT"/>
          <w:sz w:val="24"/>
          <w:szCs w:val="24"/>
          <w:lang w:eastAsia="ru-RU"/>
        </w:rPr>
        <w:t>6</w:t>
      </w:r>
      <w:r w:rsidRPr="004F1F39">
        <w:rPr>
          <w:rFonts w:ascii="ArialMT" w:eastAsiaTheme="minorEastAsia" w:hAnsi="ArialMT" w:cs="ArialMT"/>
          <w:sz w:val="24"/>
          <w:szCs w:val="24"/>
          <w:lang w:eastAsia="ru-RU"/>
        </w:rPr>
        <w:t xml:space="preserve">) </w:t>
      </w:r>
      <w:r w:rsidR="00C63DA9" w:rsidRPr="004F1F39">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w:t>
      </w:r>
      <w:r w:rsidR="00C63DA9" w:rsidRPr="00C63DA9">
        <w:rPr>
          <w:rFonts w:ascii="ArialMT" w:eastAsiaTheme="minorEastAsia" w:hAnsi="ArialMT" w:cs="ArialMT"/>
          <w:sz w:val="24"/>
          <w:szCs w:val="24"/>
          <w:lang w:eastAsia="ru-RU"/>
        </w:rPr>
        <w:t xml:space="preserve">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11"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предусмотренных  </w:t>
      </w:r>
      <w:hyperlink r:id="rId12"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1C6" w:rsidRDefault="00F361C6">
      <w:pPr>
        <w:spacing w:after="0" w:line="240" w:lineRule="auto"/>
      </w:pPr>
      <w:r>
        <w:separator/>
      </w:r>
    </w:p>
  </w:endnote>
  <w:endnote w:type="continuationSeparator" w:id="0">
    <w:p w:rsidR="00F361C6" w:rsidRDefault="00F36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6F" w:rsidRDefault="0066156F">
    <w:pPr>
      <w:pStyle w:val="a8"/>
      <w:jc w:val="center"/>
    </w:pPr>
  </w:p>
  <w:p w:rsidR="0066156F" w:rsidRDefault="006615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1C6" w:rsidRDefault="00F361C6">
      <w:pPr>
        <w:spacing w:after="0" w:line="240" w:lineRule="auto"/>
      </w:pPr>
      <w:r>
        <w:separator/>
      </w:r>
    </w:p>
  </w:footnote>
  <w:footnote w:type="continuationSeparator" w:id="0">
    <w:p w:rsidR="00F361C6" w:rsidRDefault="00F36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66156F" w:rsidRPr="00292D6B" w:rsidRDefault="00AE23DC">
        <w:pPr>
          <w:pStyle w:val="a6"/>
          <w:jc w:val="center"/>
          <w:rPr>
            <w:rFonts w:ascii="Times New Roman" w:hAnsi="Times New Roman" w:cs="Times New Roman"/>
          </w:rPr>
        </w:pPr>
        <w:r w:rsidRPr="00292D6B">
          <w:rPr>
            <w:rFonts w:ascii="Times New Roman" w:hAnsi="Times New Roman" w:cs="Times New Roman"/>
          </w:rPr>
          <w:fldChar w:fldCharType="begin"/>
        </w:r>
        <w:r w:rsidR="0066156F"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2392A">
          <w:rPr>
            <w:rFonts w:ascii="Times New Roman" w:hAnsi="Times New Roman" w:cs="Times New Roman"/>
            <w:noProof/>
          </w:rPr>
          <w:t>5</w:t>
        </w:r>
        <w:r w:rsidRPr="00292D6B">
          <w:rPr>
            <w:rFonts w:ascii="Times New Roman" w:hAnsi="Times New Roman" w:cs="Times New Roman"/>
          </w:rPr>
          <w:fldChar w:fldCharType="end"/>
        </w:r>
      </w:p>
    </w:sdtContent>
  </w:sdt>
  <w:p w:rsidR="0066156F" w:rsidRDefault="0066156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D2E16"/>
    <w:rsid w:val="000E633A"/>
    <w:rsid w:val="001112FD"/>
    <w:rsid w:val="0011150B"/>
    <w:rsid w:val="0012243D"/>
    <w:rsid w:val="0012392A"/>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4ACB"/>
    <w:rsid w:val="004A73C4"/>
    <w:rsid w:val="004B33BB"/>
    <w:rsid w:val="004D0580"/>
    <w:rsid w:val="004D120B"/>
    <w:rsid w:val="004E273C"/>
    <w:rsid w:val="004F1F39"/>
    <w:rsid w:val="004F52F9"/>
    <w:rsid w:val="00506DD3"/>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6156F"/>
    <w:rsid w:val="00696E75"/>
    <w:rsid w:val="006C54FE"/>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169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D1098"/>
    <w:rsid w:val="00AD7250"/>
    <w:rsid w:val="00AE23DC"/>
    <w:rsid w:val="00AE5BDB"/>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361C6"/>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link w:val="10"/>
    <w:rsid w:val="0066156F"/>
    <w:rPr>
      <w:spacing w:val="1"/>
      <w:sz w:val="27"/>
      <w:szCs w:val="27"/>
      <w:shd w:val="clear" w:color="auto" w:fill="FFFFFF"/>
    </w:rPr>
  </w:style>
  <w:style w:type="paragraph" w:customStyle="1" w:styleId="10">
    <w:name w:val="Основной текст1"/>
    <w:basedOn w:val="a"/>
    <w:link w:val="afb"/>
    <w:rsid w:val="0066156F"/>
    <w:pPr>
      <w:widowControl w:val="0"/>
      <w:shd w:val="clear" w:color="auto" w:fill="FFFFFF"/>
      <w:spacing w:after="720" w:line="0" w:lineRule="atLeast"/>
      <w:jc w:val="both"/>
    </w:pPr>
    <w:rPr>
      <w:spacing w:val="1"/>
      <w:sz w:val="27"/>
      <w:szCs w:val="27"/>
    </w:rPr>
  </w:style>
  <w:style w:type="paragraph" w:styleId="afc">
    <w:name w:val="Body Text Indent"/>
    <w:basedOn w:val="a"/>
    <w:link w:val="afd"/>
    <w:rsid w:val="0066156F"/>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d">
    <w:name w:val="Основной текст с отступом Знак"/>
    <w:basedOn w:val="a0"/>
    <w:link w:val="afc"/>
    <w:rsid w:val="0066156F"/>
    <w:rPr>
      <w:rFonts w:ascii="Times New Roman" w:eastAsia="Times New Roman" w:hAnsi="Times New Roman" w:cs="Times New Roman"/>
      <w:b/>
      <w:spacing w:val="30"/>
      <w:sz w:val="24"/>
      <w:szCs w:val="20"/>
    </w:rPr>
  </w:style>
  <w:style w:type="character" w:customStyle="1" w:styleId="apple-style-span">
    <w:name w:val="apple-style-span"/>
    <w:basedOn w:val="a0"/>
    <w:rsid w:val="0066156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hyperlink" Target="consultantplus://offline/ref=943C3E4ED707235AAF95FD027AE90424F9F5D9864E6FFBC66B1839A31C5E8571887FAA9FFF370A42030AF69A19G1X2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00584-AD65-47B6-8BDB-724E4CCF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2490</Words>
  <Characters>14198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2022-02-07T09:06:00Z</cp:lastPrinted>
  <dcterms:created xsi:type="dcterms:W3CDTF">2022-11-02T07:13:00Z</dcterms:created>
  <dcterms:modified xsi:type="dcterms:W3CDTF">2022-11-02T07:13:00Z</dcterms:modified>
</cp:coreProperties>
</file>