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59" w:rsidRDefault="00B84E59">
      <w:pPr>
        <w:pStyle w:val="ConsPlusTitlePage"/>
      </w:pPr>
      <w:r>
        <w:t xml:space="preserve">Документ предоставлен </w:t>
      </w:r>
      <w:hyperlink r:id="rId5" w:history="1">
        <w:r>
          <w:rPr>
            <w:color w:val="0000FF"/>
          </w:rPr>
          <w:t>КонсультантПлюс</w:t>
        </w:r>
      </w:hyperlink>
      <w:r>
        <w:br/>
      </w:r>
    </w:p>
    <w:p w:rsidR="00B84E59" w:rsidRDefault="00B84E5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84E59">
        <w:tc>
          <w:tcPr>
            <w:tcW w:w="4677" w:type="dxa"/>
            <w:tcBorders>
              <w:top w:val="nil"/>
              <w:left w:val="nil"/>
              <w:bottom w:val="nil"/>
              <w:right w:val="nil"/>
            </w:tcBorders>
          </w:tcPr>
          <w:p w:rsidR="00B84E59" w:rsidRDefault="00B84E59">
            <w:pPr>
              <w:pStyle w:val="ConsPlusNormal"/>
            </w:pPr>
            <w:r>
              <w:t>17 июня 2011 года</w:t>
            </w:r>
          </w:p>
        </w:tc>
        <w:tc>
          <w:tcPr>
            <w:tcW w:w="4677" w:type="dxa"/>
            <w:tcBorders>
              <w:top w:val="nil"/>
              <w:left w:val="nil"/>
              <w:bottom w:val="nil"/>
              <w:right w:val="nil"/>
            </w:tcBorders>
          </w:tcPr>
          <w:p w:rsidR="00B84E59" w:rsidRDefault="00B84E59">
            <w:pPr>
              <w:pStyle w:val="ConsPlusNormal"/>
              <w:jc w:val="right"/>
            </w:pPr>
            <w:r>
              <w:t>N 44-оз</w:t>
            </w:r>
          </w:p>
        </w:tc>
      </w:tr>
    </w:tbl>
    <w:p w:rsidR="00B84E59" w:rsidRDefault="00B84E59">
      <w:pPr>
        <w:pStyle w:val="ConsPlusNormal"/>
        <w:pBdr>
          <w:top w:val="single" w:sz="6" w:space="0" w:color="auto"/>
        </w:pBdr>
        <w:spacing w:before="100" w:after="100"/>
        <w:jc w:val="both"/>
        <w:rPr>
          <w:sz w:val="2"/>
          <w:szCs w:val="2"/>
        </w:rPr>
      </w:pPr>
    </w:p>
    <w:p w:rsidR="00B84E59" w:rsidRDefault="00B84E59">
      <w:pPr>
        <w:pStyle w:val="ConsPlusNormal"/>
        <w:jc w:val="both"/>
      </w:pPr>
    </w:p>
    <w:p w:rsidR="00B84E59" w:rsidRDefault="00B84E59">
      <w:pPr>
        <w:pStyle w:val="ConsPlusTitle"/>
        <w:jc w:val="center"/>
      </w:pPr>
      <w:r>
        <w:t>ЛЕНИНГРАДСКАЯ ОБЛАСТЬ</w:t>
      </w:r>
    </w:p>
    <w:p w:rsidR="00B84E59" w:rsidRDefault="00B84E59">
      <w:pPr>
        <w:pStyle w:val="ConsPlusTitle"/>
        <w:jc w:val="center"/>
      </w:pPr>
    </w:p>
    <w:p w:rsidR="00B84E59" w:rsidRDefault="00B84E59">
      <w:pPr>
        <w:pStyle w:val="ConsPlusTitle"/>
        <w:jc w:val="center"/>
      </w:pPr>
      <w:r>
        <w:t>ОБЛАСТНОЙ ЗАКОН</w:t>
      </w:r>
    </w:p>
    <w:p w:rsidR="00B84E59" w:rsidRDefault="00B84E59">
      <w:pPr>
        <w:pStyle w:val="ConsPlusTitle"/>
        <w:jc w:val="center"/>
      </w:pPr>
    </w:p>
    <w:p w:rsidR="00B84E59" w:rsidRDefault="00B84E59">
      <w:pPr>
        <w:pStyle w:val="ConsPlusTitle"/>
        <w:jc w:val="center"/>
      </w:pPr>
      <w:r>
        <w:t>О ПРОТИВОДЕЙСТВИИ КОРРУПЦИИ В ЛЕНИНГРАДСКОЙ ОБЛАСТИ</w:t>
      </w:r>
    </w:p>
    <w:p w:rsidR="00B84E59" w:rsidRDefault="00B84E59">
      <w:pPr>
        <w:pStyle w:val="ConsPlusNormal"/>
        <w:jc w:val="center"/>
      </w:pPr>
    </w:p>
    <w:p w:rsidR="00B84E59" w:rsidRDefault="00B84E59">
      <w:pPr>
        <w:pStyle w:val="ConsPlusNormal"/>
        <w:jc w:val="center"/>
      </w:pPr>
      <w:proofErr w:type="gramStart"/>
      <w:r>
        <w:t>(Принят Законодательным собранием Ленинградской области</w:t>
      </w:r>
      <w:proofErr w:type="gramEnd"/>
    </w:p>
    <w:p w:rsidR="00B84E59" w:rsidRDefault="00B84E59">
      <w:pPr>
        <w:pStyle w:val="ConsPlusNormal"/>
        <w:jc w:val="center"/>
      </w:pPr>
      <w:proofErr w:type="gramStart"/>
      <w:r>
        <w:t>31 мая 2011 года)</w:t>
      </w:r>
      <w:proofErr w:type="gramEnd"/>
    </w:p>
    <w:p w:rsidR="00B84E59" w:rsidRDefault="00B84E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4E59">
        <w:trPr>
          <w:jc w:val="center"/>
        </w:trPr>
        <w:tc>
          <w:tcPr>
            <w:tcW w:w="9294" w:type="dxa"/>
            <w:tcBorders>
              <w:top w:val="nil"/>
              <w:left w:val="single" w:sz="24" w:space="0" w:color="CED3F1"/>
              <w:bottom w:val="nil"/>
              <w:right w:val="single" w:sz="24" w:space="0" w:color="F4F3F8"/>
            </w:tcBorders>
            <w:shd w:val="clear" w:color="auto" w:fill="F4F3F8"/>
          </w:tcPr>
          <w:p w:rsidR="00B84E59" w:rsidRDefault="00B84E59">
            <w:pPr>
              <w:pStyle w:val="ConsPlusNormal"/>
              <w:jc w:val="center"/>
            </w:pPr>
            <w:r>
              <w:rPr>
                <w:color w:val="392C69"/>
              </w:rPr>
              <w:t>Список изменяющих документов</w:t>
            </w:r>
          </w:p>
          <w:p w:rsidR="00B84E59" w:rsidRDefault="00B84E59">
            <w:pPr>
              <w:pStyle w:val="ConsPlusNormal"/>
              <w:jc w:val="center"/>
            </w:pPr>
            <w:proofErr w:type="gramStart"/>
            <w:r>
              <w:rPr>
                <w:color w:val="392C69"/>
              </w:rPr>
              <w:t xml:space="preserve">(в ред. Законов Ленинградской области от 16.02.2015 </w:t>
            </w:r>
            <w:hyperlink r:id="rId6" w:history="1">
              <w:r>
                <w:rPr>
                  <w:color w:val="0000FF"/>
                </w:rPr>
                <w:t>N 6-оз</w:t>
              </w:r>
            </w:hyperlink>
            <w:r>
              <w:rPr>
                <w:color w:val="392C69"/>
              </w:rPr>
              <w:t>,</w:t>
            </w:r>
            <w:proofErr w:type="gramEnd"/>
          </w:p>
          <w:p w:rsidR="00B84E59" w:rsidRDefault="00B84E59">
            <w:pPr>
              <w:pStyle w:val="ConsPlusNormal"/>
              <w:jc w:val="center"/>
            </w:pPr>
            <w:r>
              <w:rPr>
                <w:color w:val="392C69"/>
              </w:rPr>
              <w:t xml:space="preserve">от 12.11.2015 </w:t>
            </w:r>
            <w:hyperlink r:id="rId7" w:history="1">
              <w:r>
                <w:rPr>
                  <w:color w:val="0000FF"/>
                </w:rPr>
                <w:t>N 103-оз</w:t>
              </w:r>
            </w:hyperlink>
            <w:r>
              <w:rPr>
                <w:color w:val="392C69"/>
              </w:rPr>
              <w:t>)</w:t>
            </w:r>
          </w:p>
        </w:tc>
      </w:tr>
    </w:tbl>
    <w:p w:rsidR="00B84E59" w:rsidRDefault="00B84E59">
      <w:pPr>
        <w:pStyle w:val="ConsPlusNormal"/>
        <w:ind w:firstLine="540"/>
        <w:jc w:val="both"/>
      </w:pPr>
    </w:p>
    <w:p w:rsidR="00B84E59" w:rsidRDefault="00B84E59">
      <w:pPr>
        <w:pStyle w:val="ConsPlusNormal"/>
        <w:ind w:firstLine="540"/>
        <w:jc w:val="both"/>
      </w:pPr>
      <w:r>
        <w:t xml:space="preserve">Настоящим областным законом в соответствии с Федеральным </w:t>
      </w:r>
      <w:hyperlink r:id="rId8" w:history="1">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w:t>
      </w:r>
      <w:proofErr w:type="gramStart"/>
      <w:r>
        <w:t>и(</w:t>
      </w:r>
      <w:proofErr w:type="gramEnd"/>
      <w:r>
        <w:t>или) ликвидации последствий коррупционных правонарушений.</w:t>
      </w:r>
    </w:p>
    <w:p w:rsidR="00B84E59" w:rsidRDefault="00B84E59">
      <w:pPr>
        <w:pStyle w:val="ConsPlusNormal"/>
        <w:ind w:firstLine="540"/>
        <w:jc w:val="both"/>
      </w:pPr>
    </w:p>
    <w:p w:rsidR="00B84E59" w:rsidRDefault="00B84E59">
      <w:pPr>
        <w:pStyle w:val="ConsPlusTitle"/>
        <w:ind w:firstLine="540"/>
        <w:jc w:val="both"/>
        <w:outlineLvl w:val="0"/>
      </w:pPr>
      <w:r>
        <w:t>Статья 1. Основные понятия, термины и сокращения, используемые в настоящем областном законе</w:t>
      </w:r>
    </w:p>
    <w:p w:rsidR="00B84E59" w:rsidRDefault="00B84E59">
      <w:pPr>
        <w:pStyle w:val="ConsPlusNormal"/>
        <w:ind w:firstLine="540"/>
        <w:jc w:val="both"/>
      </w:pPr>
    </w:p>
    <w:p w:rsidR="00B84E59" w:rsidRDefault="00B84E59">
      <w:pPr>
        <w:pStyle w:val="ConsPlusNormal"/>
        <w:ind w:firstLine="540"/>
        <w:jc w:val="both"/>
      </w:pPr>
      <w:r>
        <w:t>1. Для целей настоящего областного закона используются следующие понятия, термины и сокращения:</w:t>
      </w:r>
    </w:p>
    <w:p w:rsidR="00B84E59" w:rsidRDefault="00B84E59">
      <w:pPr>
        <w:pStyle w:val="ConsPlusNormal"/>
        <w:spacing w:before="220"/>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B84E59" w:rsidRDefault="00B84E59">
      <w:pPr>
        <w:pStyle w:val="ConsPlusNormal"/>
        <w:spacing w:before="220"/>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B84E59" w:rsidRDefault="00B84E59">
      <w:pPr>
        <w:pStyle w:val="ConsPlusNormal"/>
        <w:spacing w:before="220"/>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B84E59" w:rsidRDefault="00B84E59">
      <w:pPr>
        <w:pStyle w:val="ConsPlusNormal"/>
        <w:spacing w:before="220"/>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B84E59" w:rsidRDefault="00B84E59">
      <w:pPr>
        <w:pStyle w:val="ConsPlusNormal"/>
        <w:spacing w:before="220"/>
        <w:ind w:firstLine="540"/>
        <w:jc w:val="both"/>
      </w:pPr>
      <w:r>
        <w:t xml:space="preserve">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w:t>
      </w:r>
      <w:r>
        <w:lastRenderedPageBreak/>
        <w:t>сфере правовых отношений.</w:t>
      </w:r>
    </w:p>
    <w:p w:rsidR="00B84E59" w:rsidRDefault="00B84E59">
      <w:pPr>
        <w:pStyle w:val="ConsPlusNormal"/>
        <w:ind w:firstLine="540"/>
        <w:jc w:val="both"/>
      </w:pPr>
    </w:p>
    <w:p w:rsidR="00B84E59" w:rsidRDefault="00B84E59">
      <w:pPr>
        <w:pStyle w:val="ConsPlusTitle"/>
        <w:ind w:firstLine="540"/>
        <w:jc w:val="both"/>
        <w:outlineLvl w:val="0"/>
      </w:pPr>
      <w:r>
        <w:t>Статья 2. Организационные основы противодействия коррупции в Ленинградской области</w:t>
      </w:r>
    </w:p>
    <w:p w:rsidR="00B84E59" w:rsidRDefault="00B84E59">
      <w:pPr>
        <w:pStyle w:val="ConsPlusNormal"/>
        <w:ind w:firstLine="540"/>
        <w:jc w:val="both"/>
      </w:pPr>
    </w:p>
    <w:p w:rsidR="00B84E59" w:rsidRDefault="00B84E59">
      <w:pPr>
        <w:pStyle w:val="ConsPlusNormal"/>
        <w:ind w:firstLine="540"/>
        <w:jc w:val="both"/>
      </w:pPr>
      <w:r>
        <w:t>1. Законодательное собрание Ленинградской области:</w:t>
      </w:r>
    </w:p>
    <w:p w:rsidR="00B84E59" w:rsidRDefault="00B84E59">
      <w:pPr>
        <w:pStyle w:val="ConsPlusNormal"/>
        <w:spacing w:before="220"/>
        <w:ind w:firstLine="540"/>
        <w:jc w:val="both"/>
      </w:pPr>
      <w:r>
        <w:t>1) принимает законы Ленинградской области и иные нормативные правовые акты в сфере противодействия коррупции;</w:t>
      </w:r>
    </w:p>
    <w:p w:rsidR="00B84E59" w:rsidRDefault="00B84E59">
      <w:pPr>
        <w:pStyle w:val="ConsPlusNormal"/>
        <w:spacing w:before="220"/>
        <w:ind w:firstLine="540"/>
        <w:jc w:val="both"/>
      </w:pPr>
      <w:r>
        <w:t xml:space="preserve">2) осуществляет в пределах своих полномочий </w:t>
      </w:r>
      <w:proofErr w:type="gramStart"/>
      <w:r>
        <w:t>контроль за</w:t>
      </w:r>
      <w:proofErr w:type="gramEnd"/>
      <w:r>
        <w:t xml:space="preserve"> соблюдением и исполнением законов Ленинградской области в сфере противодействия коррупции;</w:t>
      </w:r>
    </w:p>
    <w:p w:rsidR="00B84E59" w:rsidRDefault="00B84E59">
      <w:pPr>
        <w:pStyle w:val="ConsPlusNormal"/>
        <w:spacing w:before="220"/>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B84E59" w:rsidRDefault="00B84E59">
      <w:pPr>
        <w:pStyle w:val="ConsPlusNormal"/>
        <w:spacing w:before="220"/>
        <w:ind w:firstLine="540"/>
        <w:jc w:val="both"/>
      </w:pPr>
      <w:r>
        <w:t>2. Губернатор Ленинградской области:</w:t>
      </w:r>
    </w:p>
    <w:p w:rsidR="00B84E59" w:rsidRDefault="00B84E59">
      <w:pPr>
        <w:pStyle w:val="ConsPlusNormal"/>
        <w:spacing w:before="220"/>
        <w:ind w:firstLine="540"/>
        <w:jc w:val="both"/>
      </w:pPr>
      <w:r>
        <w:t>1) принимает нормативные правовые акты в сфере противодействия коррупции;</w:t>
      </w:r>
    </w:p>
    <w:p w:rsidR="00B84E59" w:rsidRDefault="00B84E59">
      <w:pPr>
        <w:pStyle w:val="ConsPlusNormal"/>
        <w:spacing w:before="220"/>
        <w:ind w:firstLine="540"/>
        <w:jc w:val="both"/>
      </w:pPr>
      <w:r>
        <w:t>2) организует исполнение законов Ленинградской области в сфере противодействия коррупции;</w:t>
      </w:r>
    </w:p>
    <w:p w:rsidR="00B84E59" w:rsidRDefault="00B84E59">
      <w:pPr>
        <w:pStyle w:val="ConsPlusNormal"/>
        <w:spacing w:before="220"/>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B84E59" w:rsidRDefault="00B84E59">
      <w:pPr>
        <w:pStyle w:val="ConsPlusNormal"/>
        <w:spacing w:before="220"/>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B84E59" w:rsidRDefault="00B84E59">
      <w:pPr>
        <w:pStyle w:val="ConsPlusNormal"/>
        <w:jc w:val="both"/>
      </w:pPr>
      <w:r>
        <w:t xml:space="preserve">(п. 4 в ред. </w:t>
      </w:r>
      <w:hyperlink r:id="rId9" w:history="1">
        <w:r>
          <w:rPr>
            <w:color w:val="0000FF"/>
          </w:rPr>
          <w:t>Закона</w:t>
        </w:r>
      </w:hyperlink>
      <w:r>
        <w:t xml:space="preserve"> Ленинградской области от 12.11.2015 N 103-оз)</w:t>
      </w:r>
    </w:p>
    <w:p w:rsidR="00B84E59" w:rsidRDefault="00B84E59">
      <w:pPr>
        <w:pStyle w:val="ConsPlusNormal"/>
        <w:spacing w:before="220"/>
        <w:ind w:firstLine="540"/>
        <w:jc w:val="both"/>
      </w:pPr>
      <w:r>
        <w:t>5) устанавливает компетенцию органов исполнительной власти Ленинградской области в сфере противодействия коррупции;</w:t>
      </w:r>
    </w:p>
    <w:p w:rsidR="00B84E59" w:rsidRDefault="00B84E59">
      <w:pPr>
        <w:pStyle w:val="ConsPlusNormal"/>
        <w:spacing w:before="220"/>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B84E59" w:rsidRDefault="00B84E59">
      <w:pPr>
        <w:pStyle w:val="ConsPlusNormal"/>
        <w:spacing w:before="220"/>
        <w:ind w:firstLine="540"/>
        <w:jc w:val="both"/>
      </w:pPr>
      <w:r>
        <w:t>3. Правительство Ленинградской области:</w:t>
      </w:r>
    </w:p>
    <w:p w:rsidR="00B84E59" w:rsidRDefault="00B84E59">
      <w:pPr>
        <w:pStyle w:val="ConsPlusNormal"/>
        <w:spacing w:before="220"/>
        <w:ind w:firstLine="540"/>
        <w:jc w:val="both"/>
      </w:pPr>
      <w:r>
        <w:t>1) принимает нормативные правовые акты в сфере противодействия коррупции;</w:t>
      </w:r>
    </w:p>
    <w:p w:rsidR="00B84E59" w:rsidRDefault="00B84E59">
      <w:pPr>
        <w:pStyle w:val="ConsPlusNormal"/>
        <w:spacing w:before="220"/>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B84E59" w:rsidRDefault="00B84E59">
      <w:pPr>
        <w:pStyle w:val="ConsPlusNormal"/>
        <w:spacing w:before="220"/>
        <w:ind w:firstLine="540"/>
        <w:jc w:val="both"/>
      </w:pPr>
      <w:r>
        <w:t>3) обеспечивает реализацию в пределах своих полномочий мер по профилактике коррупции в Ленинградской области;</w:t>
      </w:r>
    </w:p>
    <w:p w:rsidR="00B84E59" w:rsidRDefault="00B84E59">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B84E59" w:rsidRDefault="00B84E59">
      <w:pPr>
        <w:pStyle w:val="ConsPlusNormal"/>
        <w:spacing w:before="220"/>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B84E59" w:rsidRDefault="00B84E59">
      <w:pPr>
        <w:pStyle w:val="ConsPlusNormal"/>
        <w:spacing w:before="220"/>
        <w:ind w:firstLine="540"/>
        <w:jc w:val="both"/>
      </w:pPr>
      <w:r>
        <w:t xml:space="preserve">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w:t>
      </w:r>
      <w:r>
        <w:lastRenderedPageBreak/>
        <w:t>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B84E59" w:rsidRDefault="00B84E59">
      <w:pPr>
        <w:pStyle w:val="ConsPlusNormal"/>
        <w:spacing w:before="220"/>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B84E59" w:rsidRDefault="00B84E59">
      <w:pPr>
        <w:pStyle w:val="ConsPlusNormal"/>
        <w:ind w:firstLine="540"/>
        <w:jc w:val="both"/>
      </w:pPr>
    </w:p>
    <w:p w:rsidR="00B84E59" w:rsidRDefault="00B84E59">
      <w:pPr>
        <w:pStyle w:val="ConsPlusTitle"/>
        <w:ind w:firstLine="540"/>
        <w:jc w:val="both"/>
        <w:outlineLvl w:val="0"/>
      </w:pPr>
      <w:r>
        <w:t>Статья 3. Комиссия по координации работы по противодействию коррупции в Ленинградской области</w:t>
      </w:r>
    </w:p>
    <w:p w:rsidR="00B84E59" w:rsidRDefault="00B84E59">
      <w:pPr>
        <w:pStyle w:val="ConsPlusNormal"/>
        <w:ind w:firstLine="540"/>
        <w:jc w:val="both"/>
      </w:pPr>
      <w:r>
        <w:t xml:space="preserve">(в ред. </w:t>
      </w:r>
      <w:hyperlink r:id="rId10" w:history="1">
        <w:r>
          <w:rPr>
            <w:color w:val="0000FF"/>
          </w:rPr>
          <w:t>Закона</w:t>
        </w:r>
      </w:hyperlink>
      <w:r>
        <w:t xml:space="preserve"> Ленинградской области от 12.11.2015 N 103-оз)</w:t>
      </w:r>
    </w:p>
    <w:p w:rsidR="00B84E59" w:rsidRDefault="00B84E59">
      <w:pPr>
        <w:pStyle w:val="ConsPlusNormal"/>
        <w:ind w:firstLine="540"/>
        <w:jc w:val="both"/>
      </w:pPr>
    </w:p>
    <w:p w:rsidR="00B84E59" w:rsidRDefault="00B84E59">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B84E59" w:rsidRDefault="00B84E59">
      <w:pPr>
        <w:pStyle w:val="ConsPlusNormal"/>
        <w:spacing w:before="220"/>
        <w:ind w:firstLine="540"/>
        <w:jc w:val="both"/>
      </w:pPr>
      <w:r>
        <w:t xml:space="preserve">2.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B84E59" w:rsidRDefault="00B84E59">
      <w:pPr>
        <w:pStyle w:val="ConsPlusNormal"/>
        <w:spacing w:before="220"/>
        <w:ind w:firstLine="540"/>
        <w:jc w:val="both"/>
      </w:pPr>
      <w:r>
        <w:t>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rsidR="00B84E59" w:rsidRDefault="00B84E59">
      <w:pPr>
        <w:pStyle w:val="ConsPlusNormal"/>
        <w:spacing w:before="220"/>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B84E59" w:rsidRDefault="00B84E59">
      <w:pPr>
        <w:pStyle w:val="ConsPlusNormal"/>
        <w:ind w:firstLine="540"/>
        <w:jc w:val="both"/>
      </w:pPr>
    </w:p>
    <w:p w:rsidR="00B84E59" w:rsidRDefault="00B84E59">
      <w:pPr>
        <w:pStyle w:val="ConsPlusTitle"/>
        <w:ind w:firstLine="540"/>
        <w:jc w:val="both"/>
        <w:outlineLvl w:val="0"/>
      </w:pPr>
      <w:r>
        <w:t>Статья 4. Реализация мер по профилактике коррупции в Ленинградской области</w:t>
      </w:r>
    </w:p>
    <w:p w:rsidR="00B84E59" w:rsidRDefault="00B84E59">
      <w:pPr>
        <w:pStyle w:val="ConsPlusNormal"/>
        <w:ind w:firstLine="540"/>
        <w:jc w:val="both"/>
      </w:pPr>
    </w:p>
    <w:p w:rsidR="00B84E59" w:rsidRDefault="00B84E59">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B84E59" w:rsidRDefault="00B84E59">
      <w:pPr>
        <w:pStyle w:val="ConsPlusNormal"/>
        <w:spacing w:before="220"/>
        <w:ind w:firstLine="540"/>
        <w:jc w:val="both"/>
      </w:pPr>
      <w:r>
        <w:t>1) разрабатывают и реализуют планы (программы) противодействия коррупции;</w:t>
      </w:r>
    </w:p>
    <w:p w:rsidR="00B84E59" w:rsidRDefault="00B84E59">
      <w:pPr>
        <w:pStyle w:val="ConsPlusNormal"/>
        <w:spacing w:before="220"/>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B84E59" w:rsidRDefault="00B84E59">
      <w:pPr>
        <w:pStyle w:val="ConsPlusNormal"/>
        <w:spacing w:before="220"/>
        <w:ind w:firstLine="540"/>
        <w:jc w:val="both"/>
      </w:pPr>
      <w:r>
        <w:t>3) организуют осуществление антикоррупционного мониторинга;</w:t>
      </w:r>
    </w:p>
    <w:p w:rsidR="00B84E59" w:rsidRDefault="00B84E59">
      <w:pPr>
        <w:pStyle w:val="ConsPlusNormal"/>
        <w:spacing w:before="220"/>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B84E59" w:rsidRDefault="00B84E59">
      <w:pPr>
        <w:pStyle w:val="ConsPlusNormal"/>
        <w:spacing w:before="220"/>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B84E59" w:rsidRDefault="00B84E59">
      <w:pPr>
        <w:pStyle w:val="ConsPlusNormal"/>
        <w:spacing w:before="220"/>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B84E59" w:rsidRDefault="00B84E59">
      <w:pPr>
        <w:pStyle w:val="ConsPlusNormal"/>
        <w:spacing w:before="220"/>
        <w:ind w:firstLine="540"/>
        <w:jc w:val="both"/>
      </w:pPr>
      <w:r>
        <w:lastRenderedPageBreak/>
        <w:t xml:space="preserve">7) </w:t>
      </w:r>
      <w:proofErr w:type="gramStart"/>
      <w:r>
        <w:t>отчитываются о реализации</w:t>
      </w:r>
      <w:proofErr w:type="gramEnd"/>
      <w:r>
        <w:t xml:space="preserve"> мер по повышению эффективности противодействия коррупции;</w:t>
      </w:r>
    </w:p>
    <w:p w:rsidR="00B84E59" w:rsidRDefault="00B84E59">
      <w:pPr>
        <w:pStyle w:val="ConsPlusNormal"/>
        <w:spacing w:before="220"/>
        <w:ind w:firstLine="540"/>
        <w:jc w:val="both"/>
      </w:pPr>
      <w:r>
        <w:t>8) принимают иные меры по профилактике коррупции, не противоречащие федеральному и областному законодательствам.</w:t>
      </w:r>
    </w:p>
    <w:p w:rsidR="00B84E59" w:rsidRDefault="00B84E59">
      <w:pPr>
        <w:pStyle w:val="ConsPlusNormal"/>
        <w:ind w:firstLine="540"/>
        <w:jc w:val="both"/>
      </w:pPr>
    </w:p>
    <w:p w:rsidR="00B84E59" w:rsidRDefault="00B84E59">
      <w:pPr>
        <w:pStyle w:val="ConsPlusTitle"/>
        <w:ind w:firstLine="540"/>
        <w:jc w:val="both"/>
        <w:outlineLvl w:val="0"/>
      </w:pPr>
      <w:r>
        <w:t>Статья 5. Планы (программы) противодействия коррупции</w:t>
      </w:r>
    </w:p>
    <w:p w:rsidR="00B84E59" w:rsidRDefault="00B84E59">
      <w:pPr>
        <w:pStyle w:val="ConsPlusNormal"/>
        <w:ind w:firstLine="540"/>
        <w:jc w:val="both"/>
      </w:pPr>
    </w:p>
    <w:p w:rsidR="00B84E59" w:rsidRDefault="00B84E59">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B84E59" w:rsidRDefault="00B84E59">
      <w:pPr>
        <w:pStyle w:val="ConsPlusNormal"/>
        <w:spacing w:before="220"/>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B84E59" w:rsidRDefault="00B84E59">
      <w:pPr>
        <w:pStyle w:val="ConsPlusNormal"/>
        <w:spacing w:before="220"/>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B84E59" w:rsidRDefault="00B84E59">
      <w:pPr>
        <w:pStyle w:val="ConsPlusNormal"/>
        <w:ind w:firstLine="540"/>
        <w:jc w:val="both"/>
      </w:pPr>
    </w:p>
    <w:p w:rsidR="00B84E59" w:rsidRDefault="00B84E59">
      <w:pPr>
        <w:pStyle w:val="ConsPlusTitle"/>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B84E59" w:rsidRDefault="00B84E59">
      <w:pPr>
        <w:pStyle w:val="ConsPlusNormal"/>
        <w:ind w:firstLine="540"/>
        <w:jc w:val="both"/>
      </w:pPr>
    </w:p>
    <w:p w:rsidR="00B84E59" w:rsidRDefault="00B84E59">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B84E59" w:rsidRDefault="00B84E59">
      <w:pPr>
        <w:pStyle w:val="ConsPlusNormal"/>
        <w:spacing w:before="220"/>
        <w:ind w:firstLine="540"/>
        <w:jc w:val="both"/>
      </w:pPr>
      <w:proofErr w:type="gramStart"/>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roofErr w:type="gramEnd"/>
    </w:p>
    <w:p w:rsidR="00B84E59" w:rsidRDefault="00B84E59">
      <w:pPr>
        <w:pStyle w:val="ConsPlusNormal"/>
        <w:spacing w:before="220"/>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B84E59" w:rsidRDefault="00B84E59">
      <w:pPr>
        <w:pStyle w:val="ConsPlusNormal"/>
        <w:spacing w:before="220"/>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B84E59" w:rsidRDefault="00B84E59">
      <w:pPr>
        <w:pStyle w:val="ConsPlusNormal"/>
        <w:spacing w:before="220"/>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B84E59" w:rsidRDefault="00B84E59">
      <w:pPr>
        <w:pStyle w:val="ConsPlusNormal"/>
        <w:spacing w:before="220"/>
        <w:ind w:firstLine="540"/>
        <w:jc w:val="both"/>
      </w:pPr>
      <w:r>
        <w:t>5) применение иных мер, предусмотренных федеральным законодательством и законодательством Ленинградской области.</w:t>
      </w:r>
    </w:p>
    <w:p w:rsidR="00B84E59" w:rsidRDefault="00B84E59">
      <w:pPr>
        <w:pStyle w:val="ConsPlusNormal"/>
        <w:ind w:firstLine="540"/>
        <w:jc w:val="both"/>
      </w:pPr>
    </w:p>
    <w:p w:rsidR="00B84E59" w:rsidRDefault="00B84E59">
      <w:pPr>
        <w:pStyle w:val="ConsPlusTitle"/>
        <w:ind w:firstLine="540"/>
        <w:jc w:val="both"/>
        <w:outlineLvl w:val="0"/>
      </w:pPr>
      <w:r>
        <w:t>Статья 7. Антикоррупционный мониторинг</w:t>
      </w:r>
    </w:p>
    <w:p w:rsidR="00B84E59" w:rsidRDefault="00B84E59">
      <w:pPr>
        <w:pStyle w:val="ConsPlusNormal"/>
        <w:ind w:firstLine="540"/>
        <w:jc w:val="both"/>
      </w:pPr>
    </w:p>
    <w:p w:rsidR="00B84E59" w:rsidRDefault="00B84E59">
      <w:pPr>
        <w:pStyle w:val="ConsPlusNormal"/>
        <w:ind w:firstLine="540"/>
        <w:jc w:val="both"/>
      </w:pPr>
      <w:r>
        <w:t xml:space="preserve">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w:t>
      </w:r>
      <w:r>
        <w:lastRenderedPageBreak/>
        <w:t>коррупции.</w:t>
      </w:r>
    </w:p>
    <w:p w:rsidR="00B84E59" w:rsidRDefault="00B84E59">
      <w:pPr>
        <w:pStyle w:val="ConsPlusNormal"/>
        <w:spacing w:before="220"/>
        <w:ind w:firstLine="540"/>
        <w:jc w:val="both"/>
      </w:pPr>
      <w:r>
        <w:t>2. Результаты антикоррупционного мониторинга являются основой для разработки проектов планов (</w:t>
      </w:r>
      <w:proofErr w:type="gramStart"/>
      <w:r>
        <w:t xml:space="preserve">программ) </w:t>
      </w:r>
      <w:proofErr w:type="gramEnd"/>
      <w:r>
        <w:t>противодействия коррупции, используются в правотворческой и правоприменительной деятельности.</w:t>
      </w:r>
    </w:p>
    <w:p w:rsidR="00B84E59" w:rsidRDefault="00B84E59">
      <w:pPr>
        <w:pStyle w:val="ConsPlusNormal"/>
        <w:spacing w:before="220"/>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B84E59" w:rsidRDefault="00B84E59">
      <w:pPr>
        <w:pStyle w:val="ConsPlusNormal"/>
        <w:spacing w:before="220"/>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B84E59" w:rsidRDefault="00B84E59">
      <w:pPr>
        <w:pStyle w:val="ConsPlusNormal"/>
        <w:ind w:firstLine="540"/>
        <w:jc w:val="both"/>
      </w:pPr>
    </w:p>
    <w:p w:rsidR="00B84E59" w:rsidRDefault="00B84E59">
      <w:pPr>
        <w:pStyle w:val="ConsPlusTitle"/>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B84E59" w:rsidRDefault="00B84E59">
      <w:pPr>
        <w:pStyle w:val="ConsPlusNormal"/>
        <w:ind w:firstLine="540"/>
        <w:jc w:val="both"/>
      </w:pPr>
    </w:p>
    <w:p w:rsidR="00B84E59" w:rsidRDefault="00B84E59">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B84E59" w:rsidRDefault="00B84E59">
      <w:pPr>
        <w:pStyle w:val="ConsPlusNormal"/>
        <w:spacing w:before="220"/>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B84E59" w:rsidRDefault="00B84E59">
      <w:pPr>
        <w:pStyle w:val="ConsPlusNormal"/>
        <w:spacing w:before="220"/>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и их проектов.</w:t>
      </w:r>
    </w:p>
    <w:p w:rsidR="00B84E59" w:rsidRDefault="00B84E59">
      <w:pPr>
        <w:pStyle w:val="ConsPlusNormal"/>
        <w:spacing w:before="220"/>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B84E59" w:rsidRDefault="00B84E59">
      <w:pPr>
        <w:pStyle w:val="ConsPlusNormal"/>
        <w:spacing w:before="220"/>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B84E59" w:rsidRDefault="00B84E59">
      <w:pPr>
        <w:pStyle w:val="ConsPlusNormal"/>
        <w:spacing w:before="220"/>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B84E59" w:rsidRDefault="00B84E59">
      <w:pPr>
        <w:pStyle w:val="ConsPlusNormal"/>
        <w:spacing w:before="220"/>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B84E59" w:rsidRDefault="00B84E59">
      <w:pPr>
        <w:pStyle w:val="ConsPlusNormal"/>
        <w:spacing w:before="220"/>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B84E59" w:rsidRDefault="00B84E59">
      <w:pPr>
        <w:pStyle w:val="ConsPlusNormal"/>
        <w:ind w:firstLine="540"/>
        <w:jc w:val="both"/>
      </w:pPr>
    </w:p>
    <w:p w:rsidR="00B84E59" w:rsidRDefault="00B84E59">
      <w:pPr>
        <w:pStyle w:val="ConsPlusTitle"/>
        <w:ind w:firstLine="540"/>
        <w:jc w:val="both"/>
        <w:outlineLvl w:val="0"/>
      </w:pPr>
      <w:r>
        <w:t xml:space="preserve">Статья 9. Обеспечение доступа граждан к информации о деятельности органов </w:t>
      </w:r>
      <w:r>
        <w:lastRenderedPageBreak/>
        <w:t>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B84E59" w:rsidRDefault="00B84E59">
      <w:pPr>
        <w:pStyle w:val="ConsPlusNormal"/>
        <w:ind w:firstLine="540"/>
        <w:jc w:val="both"/>
      </w:pPr>
    </w:p>
    <w:p w:rsidR="00B84E59" w:rsidRDefault="00B84E59">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rsidR="00B84E59" w:rsidRDefault="00B84E59">
      <w:pPr>
        <w:pStyle w:val="ConsPlusNormal"/>
        <w:jc w:val="both"/>
      </w:pPr>
      <w:r>
        <w:t>(</w:t>
      </w:r>
      <w:proofErr w:type="gramStart"/>
      <w:r>
        <w:t>в</w:t>
      </w:r>
      <w:proofErr w:type="gramEnd"/>
      <w:r>
        <w:t xml:space="preserve"> ред. </w:t>
      </w:r>
      <w:hyperlink r:id="rId11" w:history="1">
        <w:r>
          <w:rPr>
            <w:color w:val="0000FF"/>
          </w:rPr>
          <w:t>Закона</w:t>
        </w:r>
      </w:hyperlink>
      <w:r>
        <w:t xml:space="preserve"> Ленинградской области от 16.02.2015 N 6-оз)</w:t>
      </w:r>
    </w:p>
    <w:p w:rsidR="00B84E59" w:rsidRDefault="00B84E59">
      <w:pPr>
        <w:pStyle w:val="ConsPlusNormal"/>
        <w:spacing w:before="220"/>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84E59" w:rsidRDefault="00B84E59">
      <w:pPr>
        <w:pStyle w:val="ConsPlusNormal"/>
        <w:ind w:firstLine="540"/>
        <w:jc w:val="both"/>
      </w:pPr>
    </w:p>
    <w:p w:rsidR="00B84E59" w:rsidRDefault="00B84E59">
      <w:pPr>
        <w:pStyle w:val="ConsPlusTitle"/>
        <w:ind w:firstLine="540"/>
        <w:jc w:val="both"/>
        <w:outlineLvl w:val="0"/>
      </w:pPr>
      <w:r>
        <w:t>Статья 10. Информация о реализации мер по повышению эффективности противодействия коррупции</w:t>
      </w:r>
    </w:p>
    <w:p w:rsidR="00B84E59" w:rsidRDefault="00B84E59">
      <w:pPr>
        <w:pStyle w:val="ConsPlusNormal"/>
        <w:ind w:firstLine="540"/>
        <w:jc w:val="both"/>
      </w:pPr>
    </w:p>
    <w:p w:rsidR="00B84E59" w:rsidRDefault="00B84E59">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B84E59" w:rsidRDefault="00B84E59">
      <w:pPr>
        <w:pStyle w:val="ConsPlusNormal"/>
        <w:spacing w:before="220"/>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B84E59" w:rsidRDefault="00B84E59">
      <w:pPr>
        <w:pStyle w:val="ConsPlusNormal"/>
        <w:spacing w:before="220"/>
        <w:ind w:firstLine="540"/>
        <w:jc w:val="both"/>
      </w:pPr>
      <w:r>
        <w:t xml:space="preserve">3. Порядок и сроки предоставления в представительные </w:t>
      </w:r>
      <w:proofErr w:type="gramStart"/>
      <w:r>
        <w:t>и(</w:t>
      </w:r>
      <w:proofErr w:type="gramEnd"/>
      <w:r>
        <w:t>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B84E59" w:rsidRDefault="00B84E59">
      <w:pPr>
        <w:pStyle w:val="ConsPlusNormal"/>
        <w:ind w:firstLine="540"/>
        <w:jc w:val="both"/>
      </w:pPr>
    </w:p>
    <w:p w:rsidR="00B84E59" w:rsidRDefault="00B84E59">
      <w:pPr>
        <w:pStyle w:val="ConsPlusTitle"/>
        <w:ind w:firstLine="540"/>
        <w:jc w:val="both"/>
        <w:outlineLvl w:val="0"/>
      </w:pPr>
      <w:r>
        <w:t xml:space="preserve">Статья 11. Развитие институтов общественного </w:t>
      </w:r>
      <w:proofErr w:type="gramStart"/>
      <w:r>
        <w:t>контроля за</w:t>
      </w:r>
      <w:proofErr w:type="gramEnd"/>
      <w:r>
        <w:t xml:space="preserve"> соблюдением законодательства о противодействии коррупции</w:t>
      </w:r>
    </w:p>
    <w:p w:rsidR="00B84E59" w:rsidRDefault="00B84E59">
      <w:pPr>
        <w:pStyle w:val="ConsPlusNormal"/>
        <w:ind w:firstLine="540"/>
        <w:jc w:val="both"/>
      </w:pPr>
    </w:p>
    <w:p w:rsidR="00B84E59" w:rsidRDefault="00B84E59">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B84E59" w:rsidRDefault="00B84E59">
      <w:pPr>
        <w:pStyle w:val="ConsPlusNormal"/>
        <w:spacing w:before="220"/>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B84E59" w:rsidRDefault="00B84E59">
      <w:pPr>
        <w:pStyle w:val="ConsPlusNormal"/>
        <w:spacing w:before="220"/>
        <w:ind w:firstLine="540"/>
        <w:jc w:val="both"/>
      </w:pPr>
      <w:r>
        <w:t>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rsidR="00B84E59" w:rsidRDefault="00B84E59">
      <w:pPr>
        <w:pStyle w:val="ConsPlusNormal"/>
        <w:jc w:val="both"/>
      </w:pPr>
      <w:r>
        <w:t xml:space="preserve">(в ред. </w:t>
      </w:r>
      <w:hyperlink r:id="rId13" w:history="1">
        <w:r>
          <w:rPr>
            <w:color w:val="0000FF"/>
          </w:rPr>
          <w:t>Закона</w:t>
        </w:r>
      </w:hyperlink>
      <w:r>
        <w:t xml:space="preserve"> Ленинградской области от 16.02.2015 N 6-оз)</w:t>
      </w:r>
    </w:p>
    <w:p w:rsidR="00B84E59" w:rsidRDefault="00B84E59">
      <w:pPr>
        <w:pStyle w:val="ConsPlusNormal"/>
        <w:spacing w:before="220"/>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B84E59" w:rsidRDefault="00B84E59">
      <w:pPr>
        <w:pStyle w:val="ConsPlusNormal"/>
        <w:ind w:firstLine="540"/>
        <w:jc w:val="both"/>
      </w:pPr>
    </w:p>
    <w:p w:rsidR="00B84E59" w:rsidRDefault="00B84E59">
      <w:pPr>
        <w:pStyle w:val="ConsPlusTitle"/>
        <w:ind w:firstLine="540"/>
        <w:jc w:val="both"/>
        <w:outlineLvl w:val="0"/>
      </w:pPr>
      <w:r>
        <w:t>Статья 12. Антикоррупционная пропаганда</w:t>
      </w:r>
    </w:p>
    <w:p w:rsidR="00B84E59" w:rsidRDefault="00B84E59">
      <w:pPr>
        <w:pStyle w:val="ConsPlusNormal"/>
        <w:ind w:firstLine="540"/>
        <w:jc w:val="both"/>
      </w:pPr>
    </w:p>
    <w:p w:rsidR="00B84E59" w:rsidRDefault="00B84E59">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B84E59" w:rsidRDefault="00B84E59">
      <w:pPr>
        <w:pStyle w:val="ConsPlusNormal"/>
        <w:spacing w:before="220"/>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B84E59" w:rsidRDefault="00B84E59">
      <w:pPr>
        <w:pStyle w:val="ConsPlusNormal"/>
        <w:jc w:val="both"/>
      </w:pPr>
      <w:r>
        <w:t>(</w:t>
      </w:r>
      <w:proofErr w:type="gramStart"/>
      <w:r>
        <w:t>в</w:t>
      </w:r>
      <w:proofErr w:type="gramEnd"/>
      <w:r>
        <w:t xml:space="preserve"> ред. </w:t>
      </w:r>
      <w:hyperlink r:id="rId14" w:history="1">
        <w:r>
          <w:rPr>
            <w:color w:val="0000FF"/>
          </w:rPr>
          <w:t>Закона</w:t>
        </w:r>
      </w:hyperlink>
      <w:r>
        <w:t xml:space="preserve"> Ленинградской области от 16.02.2015 N 6-оз)</w:t>
      </w:r>
    </w:p>
    <w:p w:rsidR="00B84E59" w:rsidRDefault="00B84E59">
      <w:pPr>
        <w:pStyle w:val="ConsPlusNormal"/>
        <w:ind w:firstLine="540"/>
        <w:jc w:val="both"/>
      </w:pPr>
    </w:p>
    <w:p w:rsidR="00B84E59" w:rsidRDefault="00B84E59">
      <w:pPr>
        <w:pStyle w:val="ConsPlusTitle"/>
        <w:ind w:firstLine="540"/>
        <w:jc w:val="both"/>
        <w:outlineLvl w:val="0"/>
      </w:pPr>
      <w:r>
        <w:t>Статья 13. Финансовое обеспечение мер по противодействию коррупции в Ленинградской области</w:t>
      </w:r>
    </w:p>
    <w:p w:rsidR="00B84E59" w:rsidRDefault="00B84E59">
      <w:pPr>
        <w:pStyle w:val="ConsPlusNormal"/>
        <w:ind w:firstLine="540"/>
        <w:jc w:val="both"/>
      </w:pPr>
    </w:p>
    <w:p w:rsidR="00B84E59" w:rsidRDefault="00B84E59">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B84E59" w:rsidRDefault="00B84E59">
      <w:pPr>
        <w:pStyle w:val="ConsPlusNormal"/>
        <w:spacing w:before="220"/>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B84E59" w:rsidRDefault="00B84E59">
      <w:pPr>
        <w:pStyle w:val="ConsPlusNormal"/>
        <w:ind w:firstLine="540"/>
        <w:jc w:val="both"/>
      </w:pPr>
    </w:p>
    <w:p w:rsidR="00B84E59" w:rsidRDefault="00B84E59">
      <w:pPr>
        <w:pStyle w:val="ConsPlusTitle"/>
        <w:ind w:firstLine="540"/>
        <w:jc w:val="both"/>
        <w:outlineLvl w:val="0"/>
      </w:pPr>
      <w:r>
        <w:t>Статья 14. Вступление в силу настоящего областного закона</w:t>
      </w:r>
    </w:p>
    <w:p w:rsidR="00B84E59" w:rsidRDefault="00B84E59">
      <w:pPr>
        <w:pStyle w:val="ConsPlusNormal"/>
        <w:ind w:firstLine="540"/>
        <w:jc w:val="both"/>
      </w:pPr>
    </w:p>
    <w:p w:rsidR="00B84E59" w:rsidRDefault="00B84E59">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B84E59" w:rsidRDefault="00B84E59">
      <w:pPr>
        <w:pStyle w:val="ConsPlusNormal"/>
        <w:spacing w:before="220"/>
        <w:ind w:firstLine="540"/>
        <w:jc w:val="both"/>
      </w:pPr>
      <w:r>
        <w:t xml:space="preserve">2. Признать утратившим силу областной </w:t>
      </w:r>
      <w:hyperlink r:id="rId15" w:history="1">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B84E59" w:rsidRDefault="00B84E59">
      <w:pPr>
        <w:pStyle w:val="ConsPlusNormal"/>
        <w:ind w:firstLine="540"/>
        <w:jc w:val="both"/>
      </w:pPr>
    </w:p>
    <w:p w:rsidR="00B84E59" w:rsidRDefault="00B84E59">
      <w:pPr>
        <w:pStyle w:val="ConsPlusNormal"/>
        <w:jc w:val="right"/>
      </w:pPr>
      <w:r>
        <w:t>Губернатор</w:t>
      </w:r>
    </w:p>
    <w:p w:rsidR="00B84E59" w:rsidRDefault="00B84E59">
      <w:pPr>
        <w:pStyle w:val="ConsPlusNormal"/>
        <w:jc w:val="right"/>
      </w:pPr>
      <w:r>
        <w:t>Ленинградской области</w:t>
      </w:r>
    </w:p>
    <w:p w:rsidR="00B84E59" w:rsidRDefault="00B84E59">
      <w:pPr>
        <w:pStyle w:val="ConsPlusNormal"/>
        <w:jc w:val="right"/>
      </w:pPr>
      <w:r>
        <w:t>В.Сердюков</w:t>
      </w:r>
    </w:p>
    <w:p w:rsidR="00B84E59" w:rsidRDefault="00B84E59">
      <w:pPr>
        <w:pStyle w:val="ConsPlusNormal"/>
      </w:pPr>
      <w:r>
        <w:t>Санкт-Петербург</w:t>
      </w:r>
    </w:p>
    <w:p w:rsidR="00B84E59" w:rsidRDefault="00B84E59">
      <w:pPr>
        <w:pStyle w:val="ConsPlusNormal"/>
        <w:spacing w:before="220"/>
      </w:pPr>
      <w:r>
        <w:t>17 июня 2011 года</w:t>
      </w:r>
    </w:p>
    <w:p w:rsidR="00B84E59" w:rsidRDefault="00B84E59">
      <w:pPr>
        <w:pStyle w:val="ConsPlusNormal"/>
        <w:spacing w:before="220"/>
      </w:pPr>
      <w:r>
        <w:t>N 44-оз</w:t>
      </w:r>
    </w:p>
    <w:p w:rsidR="00B84E59" w:rsidRDefault="00B84E59">
      <w:pPr>
        <w:pStyle w:val="ConsPlusNormal"/>
        <w:ind w:firstLine="540"/>
        <w:jc w:val="both"/>
      </w:pPr>
    </w:p>
    <w:p w:rsidR="00B84E59" w:rsidRDefault="00B84E59">
      <w:pPr>
        <w:pStyle w:val="ConsPlusNormal"/>
        <w:ind w:firstLine="540"/>
        <w:jc w:val="both"/>
      </w:pPr>
    </w:p>
    <w:p w:rsidR="00B84E59" w:rsidRDefault="00B84E59">
      <w:pPr>
        <w:pStyle w:val="ConsPlusNormal"/>
        <w:pBdr>
          <w:top w:val="single" w:sz="6" w:space="0" w:color="auto"/>
        </w:pBdr>
        <w:spacing w:before="100" w:after="100"/>
        <w:jc w:val="both"/>
        <w:rPr>
          <w:sz w:val="2"/>
          <w:szCs w:val="2"/>
        </w:rPr>
      </w:pPr>
    </w:p>
    <w:p w:rsidR="00D47105" w:rsidRDefault="00B84E59">
      <w:bookmarkStart w:id="0" w:name="_GoBack"/>
      <w:bookmarkEnd w:id="0"/>
    </w:p>
    <w:sectPr w:rsidR="00D47105" w:rsidSect="003D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59"/>
    <w:rsid w:val="00B84E59"/>
    <w:rsid w:val="00C32923"/>
    <w:rsid w:val="00E7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4E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E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4E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E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27689BFA67488DE20C5CA03E046A93582AF27363D5912ED0A77862795F8F72086B3A0F9E0EEA9FA26BA2F8D500C7CCDAC2FFD88187E6Bz8l0H" TargetMode="External"/><Relationship Id="rId13" Type="http://schemas.openxmlformats.org/officeDocument/2006/relationships/hyperlink" Target="consultantplus://offline/ref=72A27689BFA67488DE20DADB16E046A93786A827373E5912ED0A77862795F8F72086B3A0F9E0EEA9F726BA2F8D500C7CCDAC2FFD88187E6Bz8l0H" TargetMode="External"/><Relationship Id="rId3" Type="http://schemas.openxmlformats.org/officeDocument/2006/relationships/settings" Target="settings.xml"/><Relationship Id="rId7" Type="http://schemas.openxmlformats.org/officeDocument/2006/relationships/hyperlink" Target="consultantplus://offline/ref=72A27689BFA67488DE20DADB16E046A93785A92633315912ED0A77862795F8F72086B3A0F9E0EEA8FB26BA2F8D500C7CCDAC2FFD88187E6Bz8l0H" TargetMode="External"/><Relationship Id="rId12" Type="http://schemas.openxmlformats.org/officeDocument/2006/relationships/hyperlink" Target="consultantplus://offline/ref=72A27689BFA67488DE20C5CA03E046A9348BA923343D5912ED0A77862795F8F73286EBACF8E7F0A8F433EC7EC8z0lC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2A27689BFA67488DE20DADB16E046A93786A827373E5912ED0A77862795F8F72086B3A0F9E0EEA8FB26BA2F8D500C7CCDAC2FFD88187E6Bz8l0H" TargetMode="External"/><Relationship Id="rId11" Type="http://schemas.openxmlformats.org/officeDocument/2006/relationships/hyperlink" Target="consultantplus://offline/ref=72A27689BFA67488DE20DADB16E046A93786A827373E5912ED0A77862795F8F72086B3A0F9E0EEA9F026BA2F8D500C7CCDAC2FFD88187E6Bz8l0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2A27689BFA67488DE20DADB16E046A93F86A72337330418E5537B84209AA7F22797B3A0FEFEEEAFED2FEE7FzCl0H" TargetMode="External"/><Relationship Id="rId10" Type="http://schemas.openxmlformats.org/officeDocument/2006/relationships/hyperlink" Target="consultantplus://offline/ref=72A27689BFA67488DE20DADB16E046A93785A92633315912ED0A77862795F8F72086B3A0F9E0EEA9F226BA2F8D500C7CCDAC2FFD88187E6Bz8l0H" TargetMode="External"/><Relationship Id="rId4" Type="http://schemas.openxmlformats.org/officeDocument/2006/relationships/webSettings" Target="webSettings.xml"/><Relationship Id="rId9" Type="http://schemas.openxmlformats.org/officeDocument/2006/relationships/hyperlink" Target="consultantplus://offline/ref=72A27689BFA67488DE20DADB16E046A93785A92633315912ED0A77862795F8F72086B3A0F9E0EEA8FA26BA2F8D500C7CCDAC2FFD88187E6Bz8l0H" TargetMode="External"/><Relationship Id="rId14" Type="http://schemas.openxmlformats.org/officeDocument/2006/relationships/hyperlink" Target="consultantplus://offline/ref=72A27689BFA67488DE20DADB16E046A93786A827373E5912ED0A77862795F8F72086B3A0F9E0EEA9F626BA2F8D500C7CCDAC2FFD88187E6Bz8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Юлия Миронова</cp:lastModifiedBy>
  <cp:revision>1</cp:revision>
  <dcterms:created xsi:type="dcterms:W3CDTF">2019-07-17T07:37:00Z</dcterms:created>
  <dcterms:modified xsi:type="dcterms:W3CDTF">2019-07-17T07:38:00Z</dcterms:modified>
</cp:coreProperties>
</file>